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</w:p>
    <w:p w:rsidR="00342D7E" w:rsidRPr="00734BE4" w:rsidRDefault="00342D7E" w:rsidP="00342D7E">
      <w:pPr>
        <w:jc w:val="center"/>
        <w:rPr>
          <w:rFonts w:asciiTheme="minorHAnsi" w:hAnsiTheme="minorHAnsi"/>
          <w:b/>
          <w:sz w:val="28"/>
          <w:szCs w:val="22"/>
        </w:rPr>
      </w:pPr>
      <w:r w:rsidRPr="00734BE4">
        <w:rPr>
          <w:rFonts w:asciiTheme="minorHAnsi" w:hAnsiTheme="minorHAnsi"/>
          <w:b/>
          <w:sz w:val="28"/>
          <w:szCs w:val="22"/>
        </w:rPr>
        <w:t xml:space="preserve">Lycoming County’s </w:t>
      </w:r>
      <w:r w:rsidR="005777DE">
        <w:rPr>
          <w:rFonts w:asciiTheme="minorHAnsi" w:hAnsiTheme="minorHAnsi"/>
          <w:b/>
          <w:sz w:val="28"/>
          <w:szCs w:val="22"/>
        </w:rPr>
        <w:t>Clean Water Open House</w:t>
      </w:r>
    </w:p>
    <w:p w:rsidR="00342D7E" w:rsidRPr="009926A5" w:rsidRDefault="005777DE" w:rsidP="00342D7E">
      <w:pPr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Discussion Agenda</w:t>
      </w:r>
    </w:p>
    <w:p w:rsidR="00A15635" w:rsidRDefault="00A15635" w:rsidP="00342D7E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Eve Adrian, Lycoming County Natural Resource Planner &amp; CAP Coordinator</w:t>
      </w:r>
    </w:p>
    <w:p w:rsidR="00342D7E" w:rsidRDefault="005777DE" w:rsidP="00342D7E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June 16</w:t>
      </w:r>
      <w:r w:rsidR="00342D7E" w:rsidRPr="00342D7E">
        <w:rPr>
          <w:rFonts w:asciiTheme="minorHAnsi" w:hAnsiTheme="minorHAnsi"/>
          <w:i/>
          <w:sz w:val="22"/>
          <w:szCs w:val="22"/>
        </w:rPr>
        <w:t>, 2021</w:t>
      </w:r>
      <w:r>
        <w:rPr>
          <w:rFonts w:asciiTheme="minorHAnsi" w:hAnsiTheme="minorHAnsi"/>
          <w:i/>
          <w:sz w:val="22"/>
          <w:szCs w:val="22"/>
        </w:rPr>
        <w:tab/>
        <w:t>7pm</w:t>
      </w:r>
    </w:p>
    <w:p w:rsidR="005777DE" w:rsidRDefault="005777DE" w:rsidP="00342D7E">
      <w:pPr>
        <w:jc w:val="center"/>
        <w:rPr>
          <w:rFonts w:asciiTheme="minorHAnsi" w:hAnsiTheme="minorHAnsi"/>
          <w:i/>
          <w:sz w:val="22"/>
          <w:szCs w:val="22"/>
        </w:rPr>
      </w:pPr>
    </w:p>
    <w:p w:rsidR="005777DE" w:rsidRPr="005777DE" w:rsidRDefault="005777DE" w:rsidP="005777DE">
      <w:pPr>
        <w:jc w:val="center"/>
        <w:rPr>
          <w:rFonts w:asciiTheme="minorHAnsi" w:hAnsiTheme="minorHAnsi"/>
          <w:i/>
          <w:sz w:val="22"/>
          <w:szCs w:val="22"/>
        </w:rPr>
      </w:pPr>
      <w:r w:rsidRPr="005777DE">
        <w:rPr>
          <w:rFonts w:asciiTheme="minorHAnsi" w:hAnsiTheme="minorHAnsi"/>
          <w:i/>
          <w:sz w:val="22"/>
          <w:szCs w:val="22"/>
        </w:rPr>
        <w:t>Join Zoom Meeting</w:t>
      </w:r>
    </w:p>
    <w:p w:rsidR="005777DE" w:rsidRPr="005777DE" w:rsidRDefault="005777DE" w:rsidP="005777DE">
      <w:pPr>
        <w:jc w:val="center"/>
        <w:rPr>
          <w:rFonts w:asciiTheme="minorHAnsi" w:hAnsiTheme="minorHAnsi"/>
          <w:i/>
          <w:sz w:val="22"/>
          <w:szCs w:val="22"/>
        </w:rPr>
      </w:pPr>
      <w:r w:rsidRPr="005777DE">
        <w:rPr>
          <w:rFonts w:asciiTheme="minorHAnsi" w:hAnsiTheme="minorHAnsi"/>
          <w:i/>
          <w:sz w:val="22"/>
          <w:szCs w:val="22"/>
        </w:rPr>
        <w:t>https://lycomingcountypa.zoom.us/j/98681147105?pwd=ZDVTcElycDRQYnBtZ0FlMU82aUN3Zz09</w:t>
      </w:r>
    </w:p>
    <w:p w:rsidR="005777DE" w:rsidRPr="005777DE" w:rsidRDefault="005777DE" w:rsidP="005777DE">
      <w:pPr>
        <w:jc w:val="center"/>
        <w:rPr>
          <w:rFonts w:asciiTheme="minorHAnsi" w:hAnsiTheme="minorHAnsi"/>
          <w:i/>
          <w:sz w:val="22"/>
          <w:szCs w:val="22"/>
        </w:rPr>
      </w:pPr>
    </w:p>
    <w:p w:rsidR="005777DE" w:rsidRPr="005777DE" w:rsidRDefault="005777DE" w:rsidP="005777DE">
      <w:pPr>
        <w:jc w:val="center"/>
        <w:rPr>
          <w:rFonts w:asciiTheme="minorHAnsi" w:hAnsiTheme="minorHAnsi"/>
          <w:i/>
          <w:sz w:val="22"/>
          <w:szCs w:val="22"/>
        </w:rPr>
      </w:pPr>
      <w:r w:rsidRPr="005777DE">
        <w:rPr>
          <w:rFonts w:asciiTheme="minorHAnsi" w:hAnsiTheme="minorHAnsi"/>
          <w:i/>
          <w:sz w:val="22"/>
          <w:szCs w:val="22"/>
        </w:rPr>
        <w:t>Meeting ID: 986 8114 7105</w:t>
      </w:r>
    </w:p>
    <w:p w:rsidR="005777DE" w:rsidRPr="005777DE" w:rsidRDefault="005777DE" w:rsidP="005777DE">
      <w:pPr>
        <w:jc w:val="center"/>
        <w:rPr>
          <w:rFonts w:asciiTheme="minorHAnsi" w:hAnsiTheme="minorHAnsi"/>
          <w:i/>
          <w:sz w:val="22"/>
          <w:szCs w:val="22"/>
        </w:rPr>
      </w:pPr>
      <w:r w:rsidRPr="005777DE">
        <w:rPr>
          <w:rFonts w:asciiTheme="minorHAnsi" w:hAnsiTheme="minorHAnsi"/>
          <w:i/>
          <w:sz w:val="22"/>
          <w:szCs w:val="22"/>
        </w:rPr>
        <w:t>Passcode: 768203</w:t>
      </w:r>
    </w:p>
    <w:p w:rsidR="005777DE" w:rsidRPr="00342D7E" w:rsidRDefault="005777DE" w:rsidP="005777DE">
      <w:pPr>
        <w:jc w:val="center"/>
        <w:rPr>
          <w:rFonts w:asciiTheme="minorHAnsi" w:hAnsiTheme="minorHAnsi"/>
          <w:i/>
          <w:sz w:val="22"/>
          <w:szCs w:val="22"/>
        </w:rPr>
      </w:pPr>
      <w:r w:rsidRPr="005777DE">
        <w:rPr>
          <w:rFonts w:asciiTheme="minorHAnsi" w:hAnsiTheme="minorHAnsi"/>
          <w:i/>
          <w:sz w:val="22"/>
          <w:szCs w:val="22"/>
        </w:rPr>
        <w:t>One tap mobile</w:t>
      </w:r>
      <w:r>
        <w:rPr>
          <w:rFonts w:asciiTheme="minorHAnsi" w:hAnsiTheme="minorHAnsi"/>
          <w:i/>
          <w:sz w:val="22"/>
          <w:szCs w:val="22"/>
        </w:rPr>
        <w:t xml:space="preserve">: </w:t>
      </w:r>
      <w:r w:rsidRPr="005777DE">
        <w:rPr>
          <w:rFonts w:asciiTheme="minorHAnsi" w:hAnsiTheme="minorHAnsi"/>
          <w:i/>
          <w:sz w:val="22"/>
          <w:szCs w:val="22"/>
        </w:rPr>
        <w:t>+1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777DE">
        <w:rPr>
          <w:rFonts w:asciiTheme="minorHAnsi" w:hAnsiTheme="minorHAnsi"/>
          <w:i/>
          <w:sz w:val="22"/>
          <w:szCs w:val="22"/>
        </w:rPr>
        <w:t>267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777DE">
        <w:rPr>
          <w:rFonts w:asciiTheme="minorHAnsi" w:hAnsiTheme="minorHAnsi"/>
          <w:i/>
          <w:sz w:val="22"/>
          <w:szCs w:val="22"/>
        </w:rPr>
        <w:t>831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5777DE">
        <w:rPr>
          <w:rFonts w:asciiTheme="minorHAnsi" w:hAnsiTheme="minorHAnsi"/>
          <w:i/>
          <w:sz w:val="22"/>
          <w:szCs w:val="22"/>
        </w:rPr>
        <w:t>0333</w:t>
      </w:r>
    </w:p>
    <w:p w:rsidR="00342D7E" w:rsidRDefault="00342D7E" w:rsidP="00342D7E">
      <w:pPr>
        <w:rPr>
          <w:rFonts w:asciiTheme="minorHAnsi" w:hAnsiTheme="minorHAnsi"/>
          <w:b/>
          <w:sz w:val="22"/>
          <w:szCs w:val="22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jc w:val="center"/>
        <w:rPr>
          <w:rFonts w:asciiTheme="minorHAnsi" w:hAnsiTheme="minorHAnsi"/>
          <w:i/>
          <w:sz w:val="24"/>
          <w:szCs w:val="22"/>
        </w:rPr>
      </w:pPr>
      <w:r>
        <w:rPr>
          <w:rFonts w:asciiTheme="minorHAnsi" w:hAnsiTheme="minorHAnsi"/>
          <w:i/>
          <w:sz w:val="24"/>
          <w:szCs w:val="22"/>
        </w:rPr>
        <w:t>***</w:t>
      </w:r>
      <w:r w:rsidRPr="007A1A67">
        <w:rPr>
          <w:rFonts w:asciiTheme="minorHAnsi" w:hAnsiTheme="minorHAnsi"/>
          <w:i/>
          <w:sz w:val="24"/>
          <w:szCs w:val="22"/>
        </w:rPr>
        <w:t>Welcome, and THANK YOU for participating</w:t>
      </w:r>
      <w:proofErr w:type="gramStart"/>
      <w:r w:rsidRPr="007A1A67">
        <w:rPr>
          <w:rFonts w:asciiTheme="minorHAnsi" w:hAnsiTheme="minorHAnsi"/>
          <w:i/>
          <w:sz w:val="24"/>
          <w:szCs w:val="22"/>
        </w:rPr>
        <w:t>!</w:t>
      </w:r>
      <w:r>
        <w:rPr>
          <w:rFonts w:asciiTheme="minorHAnsi" w:hAnsiTheme="minorHAnsi"/>
          <w:i/>
          <w:sz w:val="24"/>
          <w:szCs w:val="22"/>
        </w:rPr>
        <w:t>*</w:t>
      </w:r>
      <w:proofErr w:type="gramEnd"/>
      <w:r>
        <w:rPr>
          <w:rFonts w:asciiTheme="minorHAnsi" w:hAnsiTheme="minorHAnsi"/>
          <w:i/>
          <w:sz w:val="24"/>
          <w:szCs w:val="22"/>
        </w:rPr>
        <w:t>**</w:t>
      </w:r>
    </w:p>
    <w:p w:rsidR="005777DE" w:rsidRPr="005777DE" w:rsidRDefault="005777DE" w:rsidP="00342D7E">
      <w:pPr>
        <w:jc w:val="center"/>
        <w:rPr>
          <w:rFonts w:asciiTheme="minorHAnsi" w:hAnsiTheme="minorHAnsi"/>
          <w:b/>
          <w:i/>
          <w:color w:val="FF0000"/>
          <w:sz w:val="24"/>
          <w:szCs w:val="22"/>
        </w:rPr>
      </w:pPr>
      <w:r w:rsidRPr="005777DE">
        <w:rPr>
          <w:rFonts w:asciiTheme="minorHAnsi" w:hAnsiTheme="minorHAnsi"/>
          <w:b/>
          <w:i/>
          <w:color w:val="FF0000"/>
          <w:sz w:val="24"/>
          <w:szCs w:val="22"/>
        </w:rPr>
        <w:t xml:space="preserve">THIS MEETING </w:t>
      </w:r>
      <w:r w:rsidR="008D56CB">
        <w:rPr>
          <w:rFonts w:asciiTheme="minorHAnsi" w:hAnsiTheme="minorHAnsi"/>
          <w:b/>
          <w:i/>
          <w:color w:val="FF0000"/>
          <w:sz w:val="24"/>
          <w:szCs w:val="22"/>
        </w:rPr>
        <w:t>IS BEING</w:t>
      </w:r>
      <w:r w:rsidRPr="005777DE">
        <w:rPr>
          <w:rFonts w:asciiTheme="minorHAnsi" w:hAnsiTheme="minorHAnsi"/>
          <w:b/>
          <w:i/>
          <w:color w:val="FF0000"/>
          <w:sz w:val="24"/>
          <w:szCs w:val="22"/>
        </w:rPr>
        <w:t xml:space="preserve"> RECORDED</w:t>
      </w: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Theme="minorHAnsi" w:hAnsiTheme="minorHAnsi"/>
          <w:sz w:val="28"/>
          <w:szCs w:val="22"/>
          <w:u w:val="single"/>
        </w:rPr>
      </w:pPr>
    </w:p>
    <w:p w:rsidR="00342D7E" w:rsidRDefault="00342D7E" w:rsidP="00342D7E">
      <w:pPr>
        <w:rPr>
          <w:rFonts w:ascii="Calibri" w:eastAsia="Calibri" w:hAnsi="Calibri" w:cs="Calibri"/>
          <w:b/>
          <w:sz w:val="28"/>
          <w:szCs w:val="24"/>
        </w:rPr>
      </w:pPr>
      <w:r w:rsidRPr="00342D7E">
        <w:rPr>
          <w:rFonts w:ascii="Calibri" w:eastAsia="Calibri" w:hAnsi="Calibri" w:cs="Calibri"/>
          <w:b/>
          <w:sz w:val="28"/>
          <w:szCs w:val="24"/>
          <w:u w:val="single"/>
        </w:rPr>
        <w:t>PURPOSE</w:t>
      </w:r>
    </w:p>
    <w:p w:rsidR="00E55544" w:rsidRDefault="005777DE" w:rsidP="00E555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Discuss the </w:t>
      </w:r>
      <w:r w:rsidR="008D56CB">
        <w:rPr>
          <w:rFonts w:asciiTheme="minorHAnsi" w:hAnsiTheme="minorHAnsi"/>
          <w:sz w:val="24"/>
          <w:szCs w:val="22"/>
        </w:rPr>
        <w:t>Clean Water Plan (officially known as the Countywide Action Plan (</w:t>
      </w:r>
      <w:r>
        <w:rPr>
          <w:rFonts w:asciiTheme="minorHAnsi" w:hAnsiTheme="minorHAnsi"/>
          <w:sz w:val="24"/>
          <w:szCs w:val="22"/>
        </w:rPr>
        <w:t>CAP</w:t>
      </w:r>
      <w:r w:rsidR="008D56CB">
        <w:rPr>
          <w:rFonts w:asciiTheme="minorHAnsi" w:hAnsiTheme="minorHAnsi"/>
          <w:sz w:val="24"/>
          <w:szCs w:val="22"/>
        </w:rPr>
        <w:t>))</w:t>
      </w:r>
      <w:r>
        <w:rPr>
          <w:rFonts w:asciiTheme="minorHAnsi" w:hAnsiTheme="minorHAnsi"/>
          <w:sz w:val="24"/>
          <w:szCs w:val="22"/>
        </w:rPr>
        <w:t xml:space="preserve"> and why Lycoming County is doing this plan</w:t>
      </w:r>
    </w:p>
    <w:p w:rsidR="005777DE" w:rsidRDefault="005777DE" w:rsidP="00E555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Showcase the projects that have been selected so far</w:t>
      </w:r>
    </w:p>
    <w:p w:rsidR="005777DE" w:rsidRPr="00E55544" w:rsidRDefault="005777DE" w:rsidP="00E55544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Gage public interest in adopting voluntary pollution-reducing practices on their property</w:t>
      </w:r>
    </w:p>
    <w:p w:rsidR="00E55544" w:rsidRPr="00E55544" w:rsidRDefault="00E55544" w:rsidP="00E55544">
      <w:pPr>
        <w:rPr>
          <w:rFonts w:asciiTheme="minorHAnsi" w:hAnsiTheme="minorHAnsi"/>
          <w:sz w:val="24"/>
          <w:szCs w:val="22"/>
          <w:u w:val="single"/>
        </w:rPr>
      </w:pPr>
    </w:p>
    <w:p w:rsidR="008D56CB" w:rsidRPr="00342D7E" w:rsidRDefault="00342D7E" w:rsidP="00342D7E">
      <w:pPr>
        <w:rPr>
          <w:rFonts w:asciiTheme="minorHAnsi" w:hAnsiTheme="minorHAnsi"/>
          <w:b/>
          <w:sz w:val="28"/>
          <w:szCs w:val="22"/>
          <w:u w:val="single"/>
        </w:rPr>
      </w:pPr>
      <w:bookmarkStart w:id="0" w:name="_GoBack"/>
      <w:bookmarkEnd w:id="0"/>
      <w:r w:rsidRPr="00342D7E">
        <w:rPr>
          <w:rFonts w:asciiTheme="minorHAnsi" w:hAnsiTheme="minorHAnsi"/>
          <w:b/>
          <w:sz w:val="28"/>
          <w:szCs w:val="22"/>
          <w:u w:val="single"/>
        </w:rPr>
        <w:t>AGENDA</w:t>
      </w:r>
    </w:p>
    <w:p w:rsidR="008F30E6" w:rsidRPr="006A42C4" w:rsidRDefault="008F30E6" w:rsidP="008F30E6">
      <w:pPr>
        <w:jc w:val="center"/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i/>
          <w:iCs/>
          <w:sz w:val="24"/>
          <w:szCs w:val="24"/>
        </w:rPr>
        <w:t>“This is a unique and exciting opportunity…It’s not every day that you can play a role in how government will function for the upcoming future” – Greg Bonsall, LCCD District Manager</w:t>
      </w:r>
    </w:p>
    <w:p w:rsidR="008F30E6" w:rsidRPr="006A42C4" w:rsidRDefault="008F30E6" w:rsidP="008F30E6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:rsidR="00810D35" w:rsidRPr="006A42C4" w:rsidRDefault="00564C6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What is the CAP?</w:t>
      </w:r>
    </w:p>
    <w:p w:rsidR="0035596F" w:rsidRPr="006A42C4" w:rsidRDefault="0035596F" w:rsidP="0035596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 xml:space="preserve">Officially known as the Countywide Action Plan (CAP), this plan is a comprehensive initiative to reduce nutrient pollution in our local waterways. </w:t>
      </w:r>
    </w:p>
    <w:p w:rsidR="0035596F" w:rsidRPr="006A42C4" w:rsidRDefault="0035596F" w:rsidP="0035596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It is part of a larger initiative supported by the Pennsylvania Department of Environmental Protection (DEP) to meet state clean water goals.</w:t>
      </w:r>
    </w:p>
    <w:p w:rsidR="0035596F" w:rsidRPr="006A42C4" w:rsidRDefault="0035596F" w:rsidP="0035596F">
      <w:pPr>
        <w:pStyle w:val="ListParagraph"/>
        <w:ind w:left="1440"/>
        <w:rPr>
          <w:rFonts w:ascii="Calibri" w:eastAsia="Calibri" w:hAnsi="Calibri" w:cs="Calibri"/>
          <w:b/>
          <w:sz w:val="24"/>
          <w:szCs w:val="24"/>
        </w:rPr>
      </w:pPr>
    </w:p>
    <w:p w:rsidR="00810D35" w:rsidRPr="006A42C4" w:rsidRDefault="00564C6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Goals of the CAP</w:t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Improve local water quality</w:t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Reduce flooding</w:t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Enrich partnerships</w:t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Support farmers</w:t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Bolster local and regional economy</w:t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Leverage funding opportunities</w:t>
      </w:r>
    </w:p>
    <w:p w:rsidR="00815F2E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Avoid regulations and higher costs for compliance</w:t>
      </w:r>
    </w:p>
    <w:p w:rsidR="00815F2E" w:rsidRPr="006A42C4" w:rsidRDefault="00815F2E" w:rsidP="00815F2E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:rsidR="00810D35" w:rsidRPr="006A42C4" w:rsidRDefault="00564C6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Importance of participating</w:t>
      </w:r>
    </w:p>
    <w:p w:rsidR="00815F2E" w:rsidRPr="006A42C4" w:rsidRDefault="00815F2E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Benefits of CAP success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Retain control of our local water resources “agenda”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Maintain county-identified solutions for pollution and flood reduction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Provides opportunity to identify previously-unknown grant and cost-share opportunities</w:t>
      </w:r>
    </w:p>
    <w:p w:rsidR="00815F2E" w:rsidRPr="006A42C4" w:rsidRDefault="00815F2E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Consequences of non-participation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Missed opportunities to address local water pollution and flooding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 xml:space="preserve">More regulation and government oversight 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Higher costs for compliance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EPA may withhold or redirect funding</w:t>
      </w:r>
    </w:p>
    <w:p w:rsidR="00815F2E" w:rsidRPr="006A42C4" w:rsidRDefault="00815F2E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 xml:space="preserve">The CAP is not </w:t>
      </w:r>
      <w:proofErr w:type="gramStart"/>
      <w:r w:rsidRPr="006A42C4">
        <w:rPr>
          <w:rFonts w:ascii="Calibri" w:eastAsia="Calibri" w:hAnsi="Calibri" w:cs="Calibri"/>
          <w:bCs/>
          <w:sz w:val="24"/>
          <w:szCs w:val="24"/>
        </w:rPr>
        <w:t>a(</w:t>
      </w:r>
      <w:proofErr w:type="gramEnd"/>
      <w:r w:rsidRPr="006A42C4">
        <w:rPr>
          <w:rFonts w:ascii="Calibri" w:eastAsia="Calibri" w:hAnsi="Calibri" w:cs="Calibri"/>
          <w:bCs/>
          <w:sz w:val="24"/>
          <w:szCs w:val="24"/>
        </w:rPr>
        <w:t>n)…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Unfunded mandate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Regulation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Expansion of MS4</w:t>
      </w:r>
    </w:p>
    <w:p w:rsidR="00810D35" w:rsidRPr="006A42C4" w:rsidRDefault="00564C64" w:rsidP="00815F2E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Plan to increase taxes</w:t>
      </w:r>
    </w:p>
    <w:p w:rsidR="00815F2E" w:rsidRPr="006A42C4" w:rsidRDefault="00815F2E" w:rsidP="00815F2E">
      <w:pPr>
        <w:pStyle w:val="ListParagraph"/>
        <w:ind w:left="1440"/>
        <w:rPr>
          <w:rFonts w:ascii="Calibri" w:eastAsia="Calibri" w:hAnsi="Calibri" w:cs="Calibri"/>
          <w:b/>
          <w:sz w:val="24"/>
          <w:szCs w:val="24"/>
        </w:rPr>
      </w:pPr>
    </w:p>
    <w:p w:rsidR="00810D35" w:rsidRPr="006A42C4" w:rsidRDefault="00564C6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Timeline and process</w:t>
      </w:r>
    </w:p>
    <w:p w:rsidR="00815F2E" w:rsidRPr="006A42C4" w:rsidRDefault="00815F2E" w:rsidP="003B2AE2">
      <w:pPr>
        <w:pStyle w:val="ListParagraph"/>
        <w:ind w:left="1080"/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noProof/>
          <w:sz w:val="24"/>
          <w:szCs w:val="24"/>
        </w:rPr>
        <w:drawing>
          <wp:inline distT="0" distB="0" distL="0" distR="0" wp14:anchorId="5A1839A8" wp14:editId="6E68C7DB">
            <wp:extent cx="3989261" cy="950859"/>
            <wp:effectExtent l="0" t="0" r="0" b="1905"/>
            <wp:docPr id="4" name="Picture 4" descr="County Action Plan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y Action Plan Flow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62" cy="96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sz w:val="24"/>
          <w:szCs w:val="24"/>
        </w:rPr>
        <w:t>The CAP will comprise of about 6-8 months of planning where stakeholders meet regularly to identify, select, and prioritize projects and initiatives that will help achieve our pollution reduction goals.</w:t>
      </w:r>
    </w:p>
    <w:p w:rsidR="00815F2E" w:rsidRPr="006A42C4" w:rsidRDefault="00815F2E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sz w:val="24"/>
          <w:szCs w:val="24"/>
        </w:rPr>
        <w:t xml:space="preserve">After the planning phase, we will then enter a </w:t>
      </w:r>
      <w:proofErr w:type="gramStart"/>
      <w:r w:rsidRPr="006A42C4">
        <w:rPr>
          <w:rFonts w:ascii="Calibri" w:eastAsia="Calibri" w:hAnsi="Calibri" w:cs="Calibri"/>
          <w:sz w:val="24"/>
          <w:szCs w:val="24"/>
        </w:rPr>
        <w:t>4 year</w:t>
      </w:r>
      <w:proofErr w:type="gramEnd"/>
      <w:r w:rsidRPr="006A42C4">
        <w:rPr>
          <w:rFonts w:ascii="Calibri" w:eastAsia="Calibri" w:hAnsi="Calibri" w:cs="Calibri"/>
          <w:sz w:val="24"/>
          <w:szCs w:val="24"/>
        </w:rPr>
        <w:t xml:space="preserve"> implementation phase where stakeholders will implement and report initiatives selected in the planning phase.</w:t>
      </w:r>
    </w:p>
    <w:p w:rsidR="00810D35" w:rsidRPr="006A42C4" w:rsidRDefault="00564C64" w:rsidP="00815F2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sz w:val="24"/>
          <w:szCs w:val="24"/>
        </w:rPr>
        <w:t xml:space="preserve">We are currently in the planning phase, and we have been regularly meeting with diverse groups of stakeholders and identifying local priorities and resources. </w:t>
      </w:r>
    </w:p>
    <w:p w:rsidR="00815F2E" w:rsidRPr="006A42C4" w:rsidRDefault="00815F2E" w:rsidP="00815F2E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:rsidR="00810D35" w:rsidRPr="006A42C4" w:rsidRDefault="00564C6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6A42C4">
        <w:rPr>
          <w:rFonts w:ascii="Calibri" w:eastAsia="Calibri" w:hAnsi="Calibri" w:cs="Calibri"/>
          <w:b/>
          <w:bCs/>
          <w:sz w:val="24"/>
          <w:szCs w:val="24"/>
        </w:rPr>
        <w:t>Who’s</w:t>
      </w:r>
      <w:proofErr w:type="gramEnd"/>
      <w:r w:rsidRPr="006A42C4">
        <w:rPr>
          <w:rFonts w:ascii="Calibri" w:eastAsia="Calibri" w:hAnsi="Calibri" w:cs="Calibri"/>
          <w:b/>
          <w:bCs/>
          <w:sz w:val="24"/>
          <w:szCs w:val="24"/>
        </w:rPr>
        <w:t xml:space="preserve"> involved?</w:t>
      </w:r>
    </w:p>
    <w:p w:rsidR="00810D35" w:rsidRPr="006A42C4" w:rsidRDefault="00564C64" w:rsidP="00180F27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sz w:val="24"/>
          <w:szCs w:val="24"/>
        </w:rPr>
        <w:t>We have over 150 individual stakeholders we’ve been working with that span across a wide spectrum of affiliations, such as</w:t>
      </w:r>
      <w:r w:rsidR="00815F2E" w:rsidRPr="006A42C4">
        <w:rPr>
          <w:rFonts w:ascii="Calibri" w:eastAsia="Calibri" w:hAnsi="Calibri" w:cs="Calibri"/>
          <w:sz w:val="24"/>
          <w:szCs w:val="24"/>
        </w:rPr>
        <w:t>:</w:t>
      </w:r>
    </w:p>
    <w:p w:rsidR="00180F27" w:rsidRPr="006A42C4" w:rsidRDefault="00180F27" w:rsidP="00180F27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8838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510"/>
        <w:gridCol w:w="1980"/>
      </w:tblGrid>
      <w:tr w:rsidR="00530C09" w:rsidRPr="006A42C4" w:rsidTr="003974FB">
        <w:tc>
          <w:tcPr>
            <w:tcW w:w="3348" w:type="dxa"/>
          </w:tcPr>
          <w:p w:rsidR="00530C09" w:rsidRPr="006A42C4" w:rsidRDefault="00530C09" w:rsidP="00530C0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Federal agencies</w:t>
            </w:r>
          </w:p>
        </w:tc>
        <w:tc>
          <w:tcPr>
            <w:tcW w:w="3510" w:type="dxa"/>
          </w:tcPr>
          <w:p w:rsidR="00530C09" w:rsidRPr="006A42C4" w:rsidRDefault="00530C09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Water and sewer </w:t>
            </w:r>
            <w:r w:rsidR="003974FB"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a</w:t>
            </w: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uthorities</w:t>
            </w:r>
          </w:p>
        </w:tc>
        <w:tc>
          <w:tcPr>
            <w:tcW w:w="1980" w:type="dxa"/>
          </w:tcPr>
          <w:p w:rsidR="00530C09" w:rsidRPr="006A42C4" w:rsidRDefault="00530C09" w:rsidP="00530C0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Non-profits</w:t>
            </w:r>
          </w:p>
        </w:tc>
      </w:tr>
      <w:tr w:rsidR="003974FB" w:rsidRPr="006A42C4" w:rsidTr="003974FB">
        <w:tc>
          <w:tcPr>
            <w:tcW w:w="3348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State agencies</w:t>
            </w:r>
          </w:p>
        </w:tc>
        <w:tc>
          <w:tcPr>
            <w:tcW w:w="3510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Conservation District</w:t>
            </w:r>
          </w:p>
        </w:tc>
        <w:tc>
          <w:tcPr>
            <w:tcW w:w="1980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Farmers</w:t>
            </w:r>
          </w:p>
        </w:tc>
      </w:tr>
      <w:tr w:rsidR="003974FB" w:rsidRPr="006A42C4" w:rsidTr="003974FB">
        <w:tc>
          <w:tcPr>
            <w:tcW w:w="3348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Local government </w:t>
            </w:r>
          </w:p>
        </w:tc>
        <w:tc>
          <w:tcPr>
            <w:tcW w:w="3510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Watershed associations</w:t>
            </w:r>
          </w:p>
        </w:tc>
        <w:tc>
          <w:tcPr>
            <w:tcW w:w="1980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Teachers</w:t>
            </w:r>
          </w:p>
        </w:tc>
      </w:tr>
      <w:tr w:rsidR="003974FB" w:rsidRPr="006A42C4" w:rsidTr="003974FB">
        <w:tc>
          <w:tcPr>
            <w:tcW w:w="3348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Environmental organizations</w:t>
            </w:r>
          </w:p>
        </w:tc>
        <w:tc>
          <w:tcPr>
            <w:tcW w:w="3510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Data scientists</w:t>
            </w:r>
          </w:p>
        </w:tc>
        <w:tc>
          <w:tcPr>
            <w:tcW w:w="1980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Colleges</w:t>
            </w:r>
          </w:p>
        </w:tc>
      </w:tr>
      <w:tr w:rsidR="003974FB" w:rsidRPr="006A42C4" w:rsidTr="003974FB">
        <w:tc>
          <w:tcPr>
            <w:tcW w:w="3348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Interested citizens</w:t>
            </w:r>
          </w:p>
        </w:tc>
        <w:tc>
          <w:tcPr>
            <w:tcW w:w="3510" w:type="dxa"/>
          </w:tcPr>
          <w:p w:rsidR="003974FB" w:rsidRPr="006A42C4" w:rsidRDefault="003974FB" w:rsidP="003974FB">
            <w:pPr>
              <w:ind w:left="108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974FB" w:rsidRPr="006A42C4" w:rsidRDefault="003974FB" w:rsidP="003974F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6A42C4">
              <w:rPr>
                <w:rFonts w:ascii="Calibri" w:eastAsia="Calibri" w:hAnsi="Calibri" w:cs="Calibri"/>
                <w:bCs/>
                <w:sz w:val="24"/>
                <w:szCs w:val="24"/>
              </w:rPr>
              <w:t>Businesses</w:t>
            </w:r>
          </w:p>
        </w:tc>
      </w:tr>
    </w:tbl>
    <w:p w:rsidR="00815F2E" w:rsidRPr="006A42C4" w:rsidRDefault="00815F2E" w:rsidP="00815F2E">
      <w:pPr>
        <w:pStyle w:val="ListParagraph"/>
        <w:ind w:left="1440"/>
        <w:rPr>
          <w:rFonts w:ascii="Calibri" w:eastAsia="Calibri" w:hAnsi="Calibri" w:cs="Calibri"/>
          <w:b/>
          <w:sz w:val="24"/>
          <w:szCs w:val="24"/>
        </w:rPr>
      </w:pPr>
    </w:p>
    <w:p w:rsidR="007309D4" w:rsidRPr="006A42C4" w:rsidRDefault="00564C64" w:rsidP="007309D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Pollution reduction goals</w:t>
      </w:r>
    </w:p>
    <w:p w:rsidR="007309D4" w:rsidRPr="006A42C4" w:rsidRDefault="007309D4" w:rsidP="007309D4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006A42C4">
        <w:rPr>
          <w:rFonts w:asciiTheme="minorHAnsi" w:hAnsiTheme="minorHAnsi"/>
          <w:sz w:val="24"/>
          <w:szCs w:val="24"/>
        </w:rPr>
        <w:t xml:space="preserve">Lycoming County’s load reduction targets came from Lycoming County’s Technical Toolbox, which can be found on Lycoming County’s web page for the CAP at: </w:t>
      </w:r>
      <w:hyperlink r:id="rId8" w:history="1">
        <w:r w:rsidRPr="006A42C4">
          <w:rPr>
            <w:rStyle w:val="Hyperlink"/>
            <w:rFonts w:asciiTheme="minorHAnsi" w:hAnsiTheme="minorHAnsi"/>
            <w:sz w:val="24"/>
            <w:szCs w:val="24"/>
          </w:rPr>
          <w:t>https://</w:t>
        </w:r>
      </w:hyperlink>
      <w:hyperlink r:id="rId9" w:history="1">
        <w:r w:rsidRPr="006A42C4">
          <w:rPr>
            <w:rStyle w:val="Hyperlink"/>
            <w:rFonts w:asciiTheme="minorHAnsi" w:hAnsiTheme="minorHAnsi"/>
            <w:sz w:val="24"/>
            <w:szCs w:val="24"/>
          </w:rPr>
          <w:t>www.lyco.org/CWAP</w:t>
        </w:r>
      </w:hyperlink>
    </w:p>
    <w:p w:rsidR="007309D4" w:rsidRPr="006A42C4" w:rsidRDefault="007309D4" w:rsidP="007309D4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09D4" w:rsidRPr="006A42C4" w:rsidTr="00826DE7">
        <w:tc>
          <w:tcPr>
            <w:tcW w:w="3116" w:type="dxa"/>
            <w:vMerge w:val="restart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Nitrogen (</w:t>
            </w:r>
            <w:proofErr w:type="spellStart"/>
            <w:r w:rsidRPr="006A42C4">
              <w:rPr>
                <w:rFonts w:asciiTheme="minorHAnsi" w:hAnsiTheme="minorHAnsi"/>
                <w:sz w:val="24"/>
                <w:szCs w:val="24"/>
              </w:rPr>
              <w:t>lbs</w:t>
            </w:r>
            <w:proofErr w:type="spellEnd"/>
            <w:r w:rsidRPr="006A42C4">
              <w:rPr>
                <w:rFonts w:asciiTheme="minorHAnsi" w:hAnsiTheme="minorHAnsi"/>
                <w:sz w:val="24"/>
                <w:szCs w:val="24"/>
              </w:rPr>
              <w:t>/year)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Phosphorus (</w:t>
            </w:r>
            <w:proofErr w:type="spellStart"/>
            <w:r w:rsidRPr="006A42C4">
              <w:rPr>
                <w:rFonts w:asciiTheme="minorHAnsi" w:hAnsiTheme="minorHAnsi"/>
                <w:sz w:val="24"/>
                <w:szCs w:val="24"/>
              </w:rPr>
              <w:t>lbs</w:t>
            </w:r>
            <w:proofErr w:type="spellEnd"/>
            <w:r w:rsidRPr="006A42C4">
              <w:rPr>
                <w:rFonts w:asciiTheme="minorHAnsi" w:hAnsiTheme="minorHAnsi"/>
                <w:sz w:val="24"/>
                <w:szCs w:val="24"/>
              </w:rPr>
              <w:t>/year)</w:t>
            </w:r>
          </w:p>
        </w:tc>
      </w:tr>
      <w:tr w:rsidR="007309D4" w:rsidRPr="006A42C4" w:rsidTr="00826DE7">
        <w:tc>
          <w:tcPr>
            <w:tcW w:w="3116" w:type="dxa"/>
            <w:vMerge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 xml:space="preserve">Delivered to local </w:t>
            </w:r>
            <w:proofErr w:type="spellStart"/>
            <w:r w:rsidRPr="006A42C4">
              <w:rPr>
                <w:rFonts w:asciiTheme="minorHAnsi" w:hAnsiTheme="minorHAnsi"/>
                <w:sz w:val="24"/>
                <w:szCs w:val="24"/>
              </w:rPr>
              <w:t>Lyco</w:t>
            </w:r>
            <w:proofErr w:type="spellEnd"/>
            <w:r w:rsidRPr="006A42C4">
              <w:rPr>
                <w:rFonts w:asciiTheme="minorHAnsi" w:hAnsiTheme="minorHAnsi"/>
                <w:sz w:val="24"/>
                <w:szCs w:val="24"/>
              </w:rPr>
              <w:t xml:space="preserve"> County Waterways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 xml:space="preserve">Delivered to local </w:t>
            </w:r>
            <w:proofErr w:type="spellStart"/>
            <w:r w:rsidRPr="006A42C4">
              <w:rPr>
                <w:rFonts w:asciiTheme="minorHAnsi" w:hAnsiTheme="minorHAnsi"/>
                <w:sz w:val="24"/>
                <w:szCs w:val="24"/>
              </w:rPr>
              <w:t>Lyco</w:t>
            </w:r>
            <w:proofErr w:type="spellEnd"/>
            <w:r w:rsidRPr="006A42C4">
              <w:rPr>
                <w:rFonts w:asciiTheme="minorHAnsi" w:hAnsiTheme="minorHAnsi"/>
                <w:sz w:val="24"/>
                <w:szCs w:val="24"/>
              </w:rPr>
              <w:t xml:space="preserve"> County Waterways</w:t>
            </w:r>
          </w:p>
        </w:tc>
      </w:tr>
      <w:tr w:rsidR="007309D4" w:rsidRPr="006A42C4" w:rsidTr="00826DE7">
        <w:tc>
          <w:tcPr>
            <w:tcW w:w="3116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1985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6,536,000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598,000</w:t>
            </w:r>
          </w:p>
        </w:tc>
      </w:tr>
      <w:tr w:rsidR="007309D4" w:rsidRPr="006A42C4" w:rsidTr="00826DE7">
        <w:tc>
          <w:tcPr>
            <w:tcW w:w="3116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2019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5,387,000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348,000</w:t>
            </w:r>
          </w:p>
        </w:tc>
      </w:tr>
      <w:tr w:rsidR="007309D4" w:rsidRPr="006A42C4" w:rsidTr="00826DE7">
        <w:tc>
          <w:tcPr>
            <w:tcW w:w="3116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2025 (Final TMDL Planning Target)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4,152,000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272,000</w:t>
            </w:r>
          </w:p>
        </w:tc>
      </w:tr>
      <w:tr w:rsidR="007309D4" w:rsidRPr="006A42C4" w:rsidTr="00826DE7">
        <w:tc>
          <w:tcPr>
            <w:tcW w:w="3116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Remaining Load to be achieved through local planning goals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1,235,000</w:t>
            </w:r>
          </w:p>
        </w:tc>
        <w:tc>
          <w:tcPr>
            <w:tcW w:w="3117" w:type="dxa"/>
          </w:tcPr>
          <w:p w:rsidR="007309D4" w:rsidRPr="006A42C4" w:rsidRDefault="007309D4" w:rsidP="00E5459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A42C4">
              <w:rPr>
                <w:rFonts w:asciiTheme="minorHAnsi" w:hAnsiTheme="minorHAnsi"/>
                <w:sz w:val="24"/>
                <w:szCs w:val="24"/>
              </w:rPr>
              <w:t>76,000</w:t>
            </w:r>
          </w:p>
        </w:tc>
      </w:tr>
    </w:tbl>
    <w:p w:rsidR="007309D4" w:rsidRPr="006A42C4" w:rsidRDefault="007309D4" w:rsidP="007309D4">
      <w:pPr>
        <w:pStyle w:val="ListParagraph"/>
        <w:ind w:left="1440"/>
        <w:rPr>
          <w:rFonts w:ascii="Calibri" w:eastAsia="Calibri" w:hAnsi="Calibri" w:cs="Calibri"/>
          <w:b/>
          <w:sz w:val="24"/>
          <w:szCs w:val="24"/>
        </w:rPr>
      </w:pPr>
    </w:p>
    <w:p w:rsidR="00810D35" w:rsidRPr="006A42C4" w:rsidRDefault="007309D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Our n</w:t>
      </w:r>
      <w:r w:rsidR="00564C64" w:rsidRPr="006A42C4">
        <w:rPr>
          <w:rFonts w:ascii="Calibri" w:eastAsia="Calibri" w:hAnsi="Calibri" w:cs="Calibri"/>
          <w:b/>
          <w:bCs/>
          <w:sz w:val="24"/>
          <w:szCs w:val="24"/>
        </w:rPr>
        <w:t>ext steps</w:t>
      </w:r>
    </w:p>
    <w:p w:rsidR="00970F85" w:rsidRPr="006A42C4" w:rsidRDefault="00970F85" w:rsidP="00970F8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Planning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Continue meeting with stakeholders to identify projects that will reduce pollution</w:t>
      </w:r>
    </w:p>
    <w:p w:rsidR="00970F8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Work toward an agreed-upon prioritization strategy</w:t>
      </w:r>
    </w:p>
    <w:p w:rsidR="00970F85" w:rsidRPr="006A42C4" w:rsidRDefault="00970F85" w:rsidP="00970F8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Outreach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Release and review the Public interest survey and the Agriculture practices survey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bCs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We’ll be at the Lycoming County Fair, July 14-24</w:t>
      </w:r>
    </w:p>
    <w:p w:rsidR="00970F85" w:rsidRPr="006A42C4" w:rsidRDefault="00970F85" w:rsidP="00970F8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Communication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Newsletters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Press releases and Facebook</w:t>
      </w:r>
    </w:p>
    <w:p w:rsidR="00810D35" w:rsidRPr="006A42C4" w:rsidRDefault="00CF0A7F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Monthly s</w:t>
      </w:r>
      <w:r w:rsidR="00564C64" w:rsidRPr="006A42C4">
        <w:rPr>
          <w:rFonts w:ascii="Calibri" w:eastAsia="Calibri" w:hAnsi="Calibri" w:cs="Calibri"/>
          <w:bCs/>
          <w:sz w:val="24"/>
          <w:szCs w:val="24"/>
        </w:rPr>
        <w:t xml:space="preserve">takeholder check-in meeting materials and recordings on web page: </w:t>
      </w:r>
      <w:hyperlink r:id="rId10" w:history="1">
        <w:r w:rsidR="00564C64" w:rsidRPr="006A42C4">
          <w:rPr>
            <w:rStyle w:val="Hyperlink"/>
            <w:rFonts w:ascii="Calibri" w:eastAsia="Calibri" w:hAnsi="Calibri" w:cs="Calibri"/>
            <w:bCs/>
            <w:sz w:val="24"/>
            <w:szCs w:val="24"/>
          </w:rPr>
          <w:t>lyco.org/CWAP</w:t>
        </w:r>
      </w:hyperlink>
    </w:p>
    <w:p w:rsidR="00970F85" w:rsidRPr="006A42C4" w:rsidRDefault="00970F85" w:rsidP="00970F85">
      <w:pPr>
        <w:rPr>
          <w:rFonts w:ascii="Calibri" w:eastAsia="Calibri" w:hAnsi="Calibri" w:cs="Calibri"/>
          <w:sz w:val="24"/>
          <w:szCs w:val="24"/>
        </w:rPr>
      </w:pPr>
    </w:p>
    <w:p w:rsidR="00810D35" w:rsidRPr="006A42C4" w:rsidRDefault="00564C6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What can you do to help?</w:t>
      </w:r>
    </w:p>
    <w:p w:rsidR="00970F85" w:rsidRPr="006A42C4" w:rsidRDefault="00970F85" w:rsidP="00970F8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Keep us in the loop!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Fill out the Public interest survey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If you’re a farmer, fill out the Agriculture practices survey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Tell your friends and neighbors about these surveys, and ways they can reduce pollution on their property</w:t>
      </w:r>
    </w:p>
    <w:p w:rsidR="00970F85" w:rsidRPr="006A42C4" w:rsidRDefault="00970F85" w:rsidP="00970F8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Stay involved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Newsletters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Recorded meetings</w:t>
      </w:r>
    </w:p>
    <w:p w:rsidR="00810D35" w:rsidRPr="006A42C4" w:rsidRDefault="00564C64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>Meeting notes distributed</w:t>
      </w:r>
    </w:p>
    <w:p w:rsidR="00970F85" w:rsidRPr="006A42C4" w:rsidRDefault="00970F85" w:rsidP="00970F85">
      <w:pPr>
        <w:pStyle w:val="ListParagraph"/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6A42C4">
        <w:rPr>
          <w:rFonts w:ascii="Calibri" w:eastAsia="Calibri" w:hAnsi="Calibri" w:cs="Calibri"/>
          <w:bCs/>
          <w:sz w:val="24"/>
          <w:szCs w:val="24"/>
        </w:rPr>
        <w:t xml:space="preserve">Web page: </w:t>
      </w:r>
      <w:hyperlink r:id="rId11" w:history="1">
        <w:r w:rsidRPr="006A42C4">
          <w:rPr>
            <w:rStyle w:val="Hyperlink"/>
            <w:rFonts w:ascii="Calibri" w:eastAsia="Calibri" w:hAnsi="Calibri" w:cs="Calibri"/>
            <w:bCs/>
            <w:sz w:val="24"/>
            <w:szCs w:val="24"/>
          </w:rPr>
          <w:t>lyco.org/CWAP</w:t>
        </w:r>
      </w:hyperlink>
    </w:p>
    <w:p w:rsidR="00827106" w:rsidRPr="006A42C4" w:rsidRDefault="00827106" w:rsidP="00827106">
      <w:pPr>
        <w:rPr>
          <w:rFonts w:ascii="Calibri" w:eastAsia="Calibri" w:hAnsi="Calibri" w:cs="Calibri"/>
          <w:sz w:val="24"/>
          <w:szCs w:val="24"/>
        </w:rPr>
      </w:pPr>
    </w:p>
    <w:p w:rsidR="00810D35" w:rsidRPr="006A42C4" w:rsidRDefault="00564C64" w:rsidP="008D56C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6A42C4">
        <w:rPr>
          <w:rFonts w:ascii="Calibri" w:eastAsia="Calibri" w:hAnsi="Calibri" w:cs="Calibri"/>
          <w:b/>
          <w:bCs/>
          <w:sz w:val="24"/>
          <w:szCs w:val="24"/>
        </w:rPr>
        <w:t>Questions</w:t>
      </w:r>
    </w:p>
    <w:p w:rsidR="00970F85" w:rsidRPr="006A42C4" w:rsidRDefault="00970F85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970F85" w:rsidRDefault="00970F85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180F27" w:rsidRDefault="00180F27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180F27" w:rsidRDefault="00180F27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180F27" w:rsidRDefault="00180F27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180F27" w:rsidRDefault="00180F27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180F27" w:rsidRDefault="00180F27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827106" w:rsidRDefault="00827106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180F27" w:rsidRDefault="00180F27" w:rsidP="00970F85">
      <w:pPr>
        <w:rPr>
          <w:rFonts w:ascii="Calibri" w:eastAsia="Calibri" w:hAnsi="Calibri" w:cs="Calibri"/>
          <w:b/>
          <w:sz w:val="24"/>
          <w:szCs w:val="24"/>
        </w:rPr>
      </w:pPr>
    </w:p>
    <w:p w:rsidR="00970F85" w:rsidRPr="00180F27" w:rsidRDefault="00970F85" w:rsidP="00970F85">
      <w:pPr>
        <w:rPr>
          <w:rFonts w:ascii="Calibri" w:eastAsia="Calibri" w:hAnsi="Calibri" w:cs="Calibri"/>
          <w:sz w:val="22"/>
          <w:szCs w:val="24"/>
        </w:rPr>
      </w:pPr>
      <w:r w:rsidRPr="00180F27">
        <w:rPr>
          <w:rFonts w:ascii="Calibri" w:eastAsia="Calibri" w:hAnsi="Calibri" w:cs="Calibri"/>
          <w:bCs/>
          <w:sz w:val="22"/>
          <w:szCs w:val="24"/>
        </w:rPr>
        <w:t xml:space="preserve">Eve Adrian </w:t>
      </w:r>
      <w:r w:rsidRPr="00180F27">
        <w:rPr>
          <w:rFonts w:ascii="Calibri" w:eastAsia="Calibri" w:hAnsi="Calibri" w:cs="Calibri"/>
          <w:sz w:val="22"/>
          <w:szCs w:val="24"/>
        </w:rPr>
        <w:br/>
        <w:t xml:space="preserve">Lycoming County </w:t>
      </w:r>
      <w:r w:rsidR="00180F27" w:rsidRPr="00180F27">
        <w:rPr>
          <w:rFonts w:ascii="Calibri" w:eastAsia="Calibri" w:hAnsi="Calibri" w:cs="Calibri"/>
          <w:sz w:val="22"/>
          <w:szCs w:val="24"/>
        </w:rPr>
        <w:t>Natural Resource Planner &amp; CAP Coordinator</w:t>
      </w:r>
      <w:r w:rsidRPr="00180F27">
        <w:rPr>
          <w:rFonts w:ascii="Calibri" w:eastAsia="Calibri" w:hAnsi="Calibri" w:cs="Calibri"/>
          <w:sz w:val="22"/>
          <w:szCs w:val="24"/>
        </w:rPr>
        <w:br/>
      </w:r>
      <w:hyperlink r:id="rId12" w:history="1">
        <w:r w:rsidRPr="00180F27">
          <w:rPr>
            <w:rStyle w:val="Hyperlink"/>
            <w:rFonts w:ascii="Calibri" w:eastAsia="Calibri" w:hAnsi="Calibri" w:cs="Calibri"/>
            <w:sz w:val="22"/>
            <w:szCs w:val="24"/>
          </w:rPr>
          <w:t>eadrian@lyco.org</w:t>
        </w:r>
      </w:hyperlink>
      <w:r w:rsidRPr="00180F27">
        <w:rPr>
          <w:rFonts w:ascii="Calibri" w:eastAsia="Calibri" w:hAnsi="Calibri" w:cs="Calibri"/>
          <w:sz w:val="22"/>
          <w:szCs w:val="24"/>
        </w:rPr>
        <w:br/>
      </w:r>
      <w:r w:rsidRPr="00180F27">
        <w:rPr>
          <w:rFonts w:ascii="Calibri" w:eastAsia="Calibri" w:hAnsi="Calibri" w:cs="Calibri"/>
          <w:sz w:val="22"/>
          <w:szCs w:val="24"/>
        </w:rPr>
        <w:br/>
      </w:r>
      <w:r w:rsidRPr="00180F27">
        <w:rPr>
          <w:rFonts w:ascii="Calibri" w:eastAsia="Calibri" w:hAnsi="Calibri" w:cs="Calibri"/>
          <w:sz w:val="22"/>
          <w:szCs w:val="24"/>
        </w:rPr>
        <w:br/>
      </w:r>
      <w:proofErr w:type="gramStart"/>
      <w:r w:rsidRPr="00180F27">
        <w:rPr>
          <w:rFonts w:ascii="Calibri" w:eastAsia="Calibri" w:hAnsi="Calibri" w:cs="Calibri"/>
          <w:sz w:val="22"/>
          <w:szCs w:val="24"/>
        </w:rPr>
        <w:t>For</w:t>
      </w:r>
      <w:proofErr w:type="gramEnd"/>
      <w:r w:rsidRPr="00180F27">
        <w:rPr>
          <w:rFonts w:ascii="Calibri" w:eastAsia="Calibri" w:hAnsi="Calibri" w:cs="Calibri"/>
          <w:sz w:val="22"/>
          <w:szCs w:val="24"/>
        </w:rPr>
        <w:t xml:space="preserve"> more information visit </w:t>
      </w:r>
      <w:hyperlink r:id="rId13" w:history="1">
        <w:r w:rsidRPr="00180F27">
          <w:rPr>
            <w:rStyle w:val="Hyperlink"/>
            <w:rFonts w:ascii="Calibri" w:eastAsia="Calibri" w:hAnsi="Calibri" w:cs="Calibri"/>
            <w:sz w:val="22"/>
            <w:szCs w:val="24"/>
          </w:rPr>
          <w:t>https://</w:t>
        </w:r>
      </w:hyperlink>
      <w:hyperlink r:id="rId14" w:history="1">
        <w:r w:rsidRPr="00180F27">
          <w:rPr>
            <w:rStyle w:val="Hyperlink"/>
            <w:rFonts w:ascii="Calibri" w:eastAsia="Calibri" w:hAnsi="Calibri" w:cs="Calibri"/>
            <w:sz w:val="22"/>
            <w:szCs w:val="24"/>
          </w:rPr>
          <w:t>www.lyco.org/CWAP</w:t>
        </w:r>
      </w:hyperlink>
    </w:p>
    <w:p w:rsidR="001674CE" w:rsidRPr="00F31EC1" w:rsidRDefault="001027DC" w:rsidP="008D56CB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sectPr w:rsidR="001674CE" w:rsidRPr="00F31EC1" w:rsidSect="00530C09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7E" w:rsidRDefault="00342D7E">
      <w:r>
        <w:separator/>
      </w:r>
    </w:p>
  </w:endnote>
  <w:endnote w:type="continuationSeparator" w:id="0">
    <w:p w:rsidR="00342D7E" w:rsidRDefault="003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7E" w:rsidRDefault="00342D7E">
      <w:r>
        <w:separator/>
      </w:r>
    </w:p>
  </w:footnote>
  <w:footnote w:type="continuationSeparator" w:id="0">
    <w:p w:rsidR="00342D7E" w:rsidRDefault="0034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48" w:rsidRPr="005B285C" w:rsidRDefault="00D31B38" w:rsidP="005B285C">
    <w:pPr>
      <w:pStyle w:val="Header"/>
      <w:jc w:val="center"/>
    </w:pPr>
    <w:r>
      <w:rPr>
        <w:noProof/>
      </w:rPr>
      <w:drawing>
        <wp:inline distT="0" distB="0" distL="0" distR="0">
          <wp:extent cx="5804093" cy="161456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chasing 01-1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3" cy="161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1D8"/>
    <w:multiLevelType w:val="hybridMultilevel"/>
    <w:tmpl w:val="C80AB8B2"/>
    <w:lvl w:ilvl="0" w:tplc="12129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CA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D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4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8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6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E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13255"/>
    <w:multiLevelType w:val="hybridMultilevel"/>
    <w:tmpl w:val="523EA39A"/>
    <w:lvl w:ilvl="0" w:tplc="C05AC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E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2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05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F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D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1127FF"/>
    <w:multiLevelType w:val="hybridMultilevel"/>
    <w:tmpl w:val="30E0633C"/>
    <w:lvl w:ilvl="0" w:tplc="66F2B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45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8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68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2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0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F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F4353"/>
    <w:multiLevelType w:val="hybridMultilevel"/>
    <w:tmpl w:val="1A604364"/>
    <w:lvl w:ilvl="0" w:tplc="D578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6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C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A6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2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C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2A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08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0130C"/>
    <w:multiLevelType w:val="hybridMultilevel"/>
    <w:tmpl w:val="F16A2508"/>
    <w:lvl w:ilvl="0" w:tplc="E6FAA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CF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4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0A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A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6A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B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2548D5"/>
    <w:multiLevelType w:val="hybridMultilevel"/>
    <w:tmpl w:val="D012C268"/>
    <w:lvl w:ilvl="0" w:tplc="C854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8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C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2C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07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E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8B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27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A8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122521"/>
    <w:multiLevelType w:val="hybridMultilevel"/>
    <w:tmpl w:val="278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30DF"/>
    <w:multiLevelType w:val="hybridMultilevel"/>
    <w:tmpl w:val="41049D3E"/>
    <w:lvl w:ilvl="0" w:tplc="C16E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6B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CD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0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8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A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B37435"/>
    <w:multiLevelType w:val="hybridMultilevel"/>
    <w:tmpl w:val="B4F6CF64"/>
    <w:lvl w:ilvl="0" w:tplc="E700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E9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E7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6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6B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A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5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E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446958"/>
    <w:multiLevelType w:val="hybridMultilevel"/>
    <w:tmpl w:val="4CF6EFA2"/>
    <w:lvl w:ilvl="0" w:tplc="AD5E6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25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C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A5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E3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E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86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3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9C796F"/>
    <w:multiLevelType w:val="hybridMultilevel"/>
    <w:tmpl w:val="EDD8333A"/>
    <w:lvl w:ilvl="0" w:tplc="884E8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0B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8B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82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0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B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EB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8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47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E62C87"/>
    <w:multiLevelType w:val="hybridMultilevel"/>
    <w:tmpl w:val="E498532C"/>
    <w:lvl w:ilvl="0" w:tplc="187A8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C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2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3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C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C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9F36C2"/>
    <w:multiLevelType w:val="hybridMultilevel"/>
    <w:tmpl w:val="D1182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097394"/>
    <w:multiLevelType w:val="hybridMultilevel"/>
    <w:tmpl w:val="95AC8F4C"/>
    <w:lvl w:ilvl="0" w:tplc="FF283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2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85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6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89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AC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04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431730"/>
    <w:multiLevelType w:val="hybridMultilevel"/>
    <w:tmpl w:val="A3ACB004"/>
    <w:lvl w:ilvl="0" w:tplc="2CC26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A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A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C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E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9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86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A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8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9A0CBF"/>
    <w:multiLevelType w:val="hybridMultilevel"/>
    <w:tmpl w:val="3B883D2C"/>
    <w:lvl w:ilvl="0" w:tplc="2A2C3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61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EA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6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63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03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E6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BE48E7"/>
    <w:multiLevelType w:val="hybridMultilevel"/>
    <w:tmpl w:val="850EC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9C55A6"/>
    <w:multiLevelType w:val="hybridMultilevel"/>
    <w:tmpl w:val="FEAA5F9C"/>
    <w:lvl w:ilvl="0" w:tplc="3A22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E3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D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62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E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4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427AE5"/>
    <w:multiLevelType w:val="hybridMultilevel"/>
    <w:tmpl w:val="03F8B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164A50"/>
    <w:multiLevelType w:val="hybridMultilevel"/>
    <w:tmpl w:val="23586F74"/>
    <w:lvl w:ilvl="0" w:tplc="572A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A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6A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CB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64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0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8B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EA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4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0813F9"/>
    <w:multiLevelType w:val="hybridMultilevel"/>
    <w:tmpl w:val="CCAA285A"/>
    <w:lvl w:ilvl="0" w:tplc="72DE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86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C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63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C1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0C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AE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8E0A92"/>
    <w:multiLevelType w:val="hybridMultilevel"/>
    <w:tmpl w:val="832A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F6F39"/>
    <w:multiLevelType w:val="hybridMultilevel"/>
    <w:tmpl w:val="7E7E2A7A"/>
    <w:lvl w:ilvl="0" w:tplc="1150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8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8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8A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C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E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AF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D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6C3B00"/>
    <w:multiLevelType w:val="hybridMultilevel"/>
    <w:tmpl w:val="57223A72"/>
    <w:lvl w:ilvl="0" w:tplc="7A5CB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29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0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E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E9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4A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C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6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A0D388B"/>
    <w:multiLevelType w:val="hybridMultilevel"/>
    <w:tmpl w:val="B8227AF4"/>
    <w:lvl w:ilvl="0" w:tplc="56C43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9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E2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EE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C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45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E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6F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DC141A"/>
    <w:multiLevelType w:val="hybridMultilevel"/>
    <w:tmpl w:val="BAC22ECC"/>
    <w:lvl w:ilvl="0" w:tplc="AE64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F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09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8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5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0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ED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E3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E555F1"/>
    <w:multiLevelType w:val="hybridMultilevel"/>
    <w:tmpl w:val="A0E0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773EC"/>
    <w:multiLevelType w:val="hybridMultilevel"/>
    <w:tmpl w:val="D5AE3240"/>
    <w:lvl w:ilvl="0" w:tplc="4E683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0A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C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E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0D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3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6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8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FA55CF"/>
    <w:multiLevelType w:val="hybridMultilevel"/>
    <w:tmpl w:val="50AA0B68"/>
    <w:lvl w:ilvl="0" w:tplc="E4368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E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E2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8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6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2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0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8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A2411B"/>
    <w:multiLevelType w:val="hybridMultilevel"/>
    <w:tmpl w:val="F800C8DA"/>
    <w:lvl w:ilvl="0" w:tplc="F09C3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A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4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69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A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A1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C84192E"/>
    <w:multiLevelType w:val="hybridMultilevel"/>
    <w:tmpl w:val="5CE41A86"/>
    <w:lvl w:ilvl="0" w:tplc="DF28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A7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88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8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D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0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1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9"/>
  </w:num>
  <w:num w:numId="7">
    <w:abstractNumId w:val="20"/>
  </w:num>
  <w:num w:numId="8">
    <w:abstractNumId w:val="19"/>
  </w:num>
  <w:num w:numId="9">
    <w:abstractNumId w:val="15"/>
  </w:num>
  <w:num w:numId="10">
    <w:abstractNumId w:val="0"/>
  </w:num>
  <w:num w:numId="11">
    <w:abstractNumId w:val="7"/>
  </w:num>
  <w:num w:numId="12">
    <w:abstractNumId w:val="5"/>
  </w:num>
  <w:num w:numId="13">
    <w:abstractNumId w:val="21"/>
  </w:num>
  <w:num w:numId="14">
    <w:abstractNumId w:val="29"/>
  </w:num>
  <w:num w:numId="15">
    <w:abstractNumId w:val="30"/>
  </w:num>
  <w:num w:numId="16">
    <w:abstractNumId w:val="10"/>
  </w:num>
  <w:num w:numId="17">
    <w:abstractNumId w:val="3"/>
  </w:num>
  <w:num w:numId="18">
    <w:abstractNumId w:val="11"/>
  </w:num>
  <w:num w:numId="19">
    <w:abstractNumId w:val="28"/>
  </w:num>
  <w:num w:numId="20">
    <w:abstractNumId w:val="4"/>
  </w:num>
  <w:num w:numId="21">
    <w:abstractNumId w:val="22"/>
  </w:num>
  <w:num w:numId="22">
    <w:abstractNumId w:val="8"/>
  </w:num>
  <w:num w:numId="23">
    <w:abstractNumId w:val="2"/>
  </w:num>
  <w:num w:numId="24">
    <w:abstractNumId w:val="16"/>
  </w:num>
  <w:num w:numId="25">
    <w:abstractNumId w:val="17"/>
  </w:num>
  <w:num w:numId="26">
    <w:abstractNumId w:val="23"/>
  </w:num>
  <w:num w:numId="27">
    <w:abstractNumId w:val="25"/>
  </w:num>
  <w:num w:numId="28">
    <w:abstractNumId w:val="24"/>
  </w:num>
  <w:num w:numId="29">
    <w:abstractNumId w:val="27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7E"/>
    <w:rsid w:val="000127D5"/>
    <w:rsid w:val="00091D9D"/>
    <w:rsid w:val="0009781A"/>
    <w:rsid w:val="000B3794"/>
    <w:rsid w:val="001027DC"/>
    <w:rsid w:val="00107F6B"/>
    <w:rsid w:val="001304A6"/>
    <w:rsid w:val="001674CE"/>
    <w:rsid w:val="00180F27"/>
    <w:rsid w:val="001B21E3"/>
    <w:rsid w:val="001D0170"/>
    <w:rsid w:val="00223319"/>
    <w:rsid w:val="00224E2E"/>
    <w:rsid w:val="00292153"/>
    <w:rsid w:val="002D31D8"/>
    <w:rsid w:val="00342D7E"/>
    <w:rsid w:val="00353898"/>
    <w:rsid w:val="0035596F"/>
    <w:rsid w:val="003974FB"/>
    <w:rsid w:val="003B2AE2"/>
    <w:rsid w:val="003B6C90"/>
    <w:rsid w:val="0041499A"/>
    <w:rsid w:val="004202F9"/>
    <w:rsid w:val="00495B74"/>
    <w:rsid w:val="004D07DB"/>
    <w:rsid w:val="00505E13"/>
    <w:rsid w:val="00530C09"/>
    <w:rsid w:val="00556098"/>
    <w:rsid w:val="00564C64"/>
    <w:rsid w:val="005777DE"/>
    <w:rsid w:val="005A416F"/>
    <w:rsid w:val="005A69B4"/>
    <w:rsid w:val="005B285C"/>
    <w:rsid w:val="005C7F7D"/>
    <w:rsid w:val="00663296"/>
    <w:rsid w:val="00686604"/>
    <w:rsid w:val="006A42C4"/>
    <w:rsid w:val="006B22F7"/>
    <w:rsid w:val="006B4411"/>
    <w:rsid w:val="007013AE"/>
    <w:rsid w:val="00704342"/>
    <w:rsid w:val="00704A92"/>
    <w:rsid w:val="007309D4"/>
    <w:rsid w:val="007D3F07"/>
    <w:rsid w:val="007E3118"/>
    <w:rsid w:val="00810D35"/>
    <w:rsid w:val="00811C80"/>
    <w:rsid w:val="00815F2E"/>
    <w:rsid w:val="00826DE7"/>
    <w:rsid w:val="00827106"/>
    <w:rsid w:val="008415A5"/>
    <w:rsid w:val="00877CF1"/>
    <w:rsid w:val="008A4554"/>
    <w:rsid w:val="008C718B"/>
    <w:rsid w:val="008C7AAD"/>
    <w:rsid w:val="008D56CB"/>
    <w:rsid w:val="008F30E6"/>
    <w:rsid w:val="008F6830"/>
    <w:rsid w:val="00920AEE"/>
    <w:rsid w:val="00970F85"/>
    <w:rsid w:val="009971B3"/>
    <w:rsid w:val="009A7E0A"/>
    <w:rsid w:val="00A1271A"/>
    <w:rsid w:val="00A15635"/>
    <w:rsid w:val="00A45D9C"/>
    <w:rsid w:val="00A47596"/>
    <w:rsid w:val="00A5386B"/>
    <w:rsid w:val="00A609BF"/>
    <w:rsid w:val="00B46A13"/>
    <w:rsid w:val="00B65F9F"/>
    <w:rsid w:val="00B84871"/>
    <w:rsid w:val="00BE03FF"/>
    <w:rsid w:val="00BE09C9"/>
    <w:rsid w:val="00BF4CC2"/>
    <w:rsid w:val="00C14F1A"/>
    <w:rsid w:val="00C30B10"/>
    <w:rsid w:val="00C344B2"/>
    <w:rsid w:val="00C43348"/>
    <w:rsid w:val="00C572B8"/>
    <w:rsid w:val="00CC2386"/>
    <w:rsid w:val="00CD2384"/>
    <w:rsid w:val="00CE576D"/>
    <w:rsid w:val="00CF0A7F"/>
    <w:rsid w:val="00D143DB"/>
    <w:rsid w:val="00D31B38"/>
    <w:rsid w:val="00D373A0"/>
    <w:rsid w:val="00D713F1"/>
    <w:rsid w:val="00D836FC"/>
    <w:rsid w:val="00DC463A"/>
    <w:rsid w:val="00DE1989"/>
    <w:rsid w:val="00E53AC9"/>
    <w:rsid w:val="00E55544"/>
    <w:rsid w:val="00E74BD5"/>
    <w:rsid w:val="00E85447"/>
    <w:rsid w:val="00EA5218"/>
    <w:rsid w:val="00F31EC1"/>
    <w:rsid w:val="00F35E25"/>
    <w:rsid w:val="00F41F34"/>
    <w:rsid w:val="00F53359"/>
    <w:rsid w:val="00F561C7"/>
    <w:rsid w:val="00F65226"/>
    <w:rsid w:val="00F73DF7"/>
    <w:rsid w:val="00FB7505"/>
    <w:rsid w:val="00FE7BE0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7DCEEFF-A1E1-4CAD-9AA0-521F8A00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1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D7E"/>
    <w:pPr>
      <w:ind w:left="720"/>
      <w:contextualSpacing/>
    </w:pPr>
  </w:style>
  <w:style w:type="table" w:styleId="TableGrid">
    <w:name w:val="Table Grid"/>
    <w:basedOn w:val="TableNormal"/>
    <w:rsid w:val="0073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309D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9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9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5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5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9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23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2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3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09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71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67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2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97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41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10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6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9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04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6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2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37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9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13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52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0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0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6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1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11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7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2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8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6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08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24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0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19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0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co.org/CWAP" TargetMode="External"/><Relationship Id="rId13" Type="http://schemas.openxmlformats.org/officeDocument/2006/relationships/hyperlink" Target="https://www.lyco.org/CW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adrian@lyco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yco.org/CWA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yco.org/CW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yco.org/CWAP" TargetMode="External"/><Relationship Id="rId14" Type="http://schemas.openxmlformats.org/officeDocument/2006/relationships/hyperlink" Target="https://www.lyco.org/CW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gency%20Administration\Letterhead\PCD%20Letterhead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PCD Letterhead 2020.dotx</Template>
  <TotalTime>131</TotalTime>
  <Pages>4</Pages>
  <Words>652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County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17</cp:revision>
  <cp:lastPrinted>2021-04-28T15:58:00Z</cp:lastPrinted>
  <dcterms:created xsi:type="dcterms:W3CDTF">2021-06-14T17:23:00Z</dcterms:created>
  <dcterms:modified xsi:type="dcterms:W3CDTF">2021-06-18T15:01:00Z</dcterms:modified>
</cp:coreProperties>
</file>