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A710F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A710F">
        <w:rPr>
          <w:rFonts w:ascii="Bookman Old Style" w:hAnsi="Bookman Old Style"/>
          <w:sz w:val="32"/>
          <w:szCs w:val="32"/>
        </w:rPr>
        <w:t xml:space="preserve">Tuesday, </w:t>
      </w:r>
      <w:r w:rsidR="00870F98" w:rsidRPr="007A710F">
        <w:rPr>
          <w:rFonts w:ascii="Bookman Old Style" w:hAnsi="Bookman Old Style"/>
          <w:sz w:val="32"/>
          <w:szCs w:val="32"/>
        </w:rPr>
        <w:t>May</w:t>
      </w:r>
      <w:r w:rsidR="002A0A90" w:rsidRPr="007A710F">
        <w:rPr>
          <w:rFonts w:ascii="Bookman Old Style" w:hAnsi="Bookman Old Style"/>
          <w:sz w:val="32"/>
          <w:szCs w:val="32"/>
        </w:rPr>
        <w:t xml:space="preserve"> </w:t>
      </w:r>
      <w:r w:rsidR="006A4649">
        <w:rPr>
          <w:rFonts w:ascii="Bookman Old Style" w:hAnsi="Bookman Old Style"/>
          <w:sz w:val="32"/>
          <w:szCs w:val="32"/>
        </w:rPr>
        <w:t>29</w:t>
      </w:r>
      <w:r w:rsidR="0006790F" w:rsidRPr="007A710F">
        <w:rPr>
          <w:rFonts w:ascii="Bookman Old Style" w:hAnsi="Bookman Old Style"/>
          <w:sz w:val="32"/>
          <w:szCs w:val="32"/>
        </w:rPr>
        <w:t>,</w:t>
      </w:r>
      <w:r w:rsidRPr="007A710F">
        <w:rPr>
          <w:rFonts w:ascii="Bookman Old Style" w:hAnsi="Bookman Old Style"/>
          <w:sz w:val="32"/>
          <w:szCs w:val="32"/>
        </w:rPr>
        <w:t xml:space="preserve"> 201</w:t>
      </w:r>
      <w:r w:rsidR="00A0006B" w:rsidRPr="007A710F">
        <w:rPr>
          <w:rFonts w:ascii="Bookman Old Style" w:hAnsi="Bookman Old Style"/>
          <w:sz w:val="32"/>
          <w:szCs w:val="32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8511E8" w:rsidRPr="008511E8" w:rsidRDefault="00B20D13" w:rsidP="008511E8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CC42FF">
        <w:rPr>
          <w:rFonts w:ascii="Bookman Old Style" w:hAnsi="Bookman Old Style"/>
        </w:rPr>
        <w:t>C</w:t>
      </w:r>
      <w:r w:rsidR="008511E8" w:rsidRPr="008511E8">
        <w:rPr>
          <w:rFonts w:ascii="Bookman Old Style" w:hAnsi="Bookman Old Style"/>
        </w:rPr>
        <w:t>oncrete Manhole Boxes for a Force Main Waterline Project (</w:t>
      </w:r>
      <w:r w:rsidR="0043799F">
        <w:rPr>
          <w:rFonts w:ascii="Bookman Old Style" w:hAnsi="Bookman Old Style"/>
        </w:rPr>
        <w:t>1</w:t>
      </w:r>
      <w:r w:rsidR="00CC42FF">
        <w:rPr>
          <w:rFonts w:ascii="Bookman Old Style" w:hAnsi="Bookman Old Style"/>
        </w:rPr>
        <w:t xml:space="preserve"> bidders)</w:t>
      </w:r>
    </w:p>
    <w:p w:rsidR="00B20D13" w:rsidRPr="00453728" w:rsidRDefault="00CC42FF" w:rsidP="00CC42FF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8511E8" w:rsidRPr="008511E8">
        <w:rPr>
          <w:rFonts w:ascii="Bookman Old Style" w:hAnsi="Bookman Old Style"/>
        </w:rPr>
        <w:t>HDPE Pipe and Landfill Gas Well Accessories and Portable Landfill Gas Extraction Monitor (</w:t>
      </w:r>
      <w:r w:rsidR="00A004A1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bidders</w:t>
      </w:r>
      <w:r w:rsidR="008511E8" w:rsidRPr="008511E8">
        <w:rPr>
          <w:rFonts w:ascii="Bookman Old Style" w:hAnsi="Bookman Old Style"/>
        </w:rPr>
        <w:t>)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4E09C7">
        <w:rPr>
          <w:rFonts w:ascii="Bookman Old Style" w:hAnsi="Bookman Old Style"/>
        </w:rPr>
        <w:t>June</w:t>
      </w:r>
      <w:r w:rsidR="006D0ED9">
        <w:rPr>
          <w:rFonts w:ascii="Bookman Old Style" w:hAnsi="Bookman Old Style"/>
        </w:rPr>
        <w:t xml:space="preserve"> 6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6D0ED9">
        <w:rPr>
          <w:rFonts w:ascii="Bookman Old Style" w:hAnsi="Bookman Old Style"/>
        </w:rPr>
        <w:t xml:space="preserve">May </w:t>
      </w:r>
      <w:r w:rsidR="004E09C7">
        <w:rPr>
          <w:rFonts w:ascii="Bookman Old Style" w:hAnsi="Bookman Old Style"/>
        </w:rPr>
        <w:t>30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A600FF" w:rsidRPr="00453728" w:rsidRDefault="00A600FF">
      <w:pPr>
        <w:rPr>
          <w:rFonts w:ascii="Bookman Old Style" w:hAnsi="Bookman Old Style"/>
        </w:rPr>
      </w:pPr>
    </w:p>
    <w:p w:rsidR="00DB29BE" w:rsidRPr="00453728" w:rsidRDefault="00173A4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Michele McDermott - </w:t>
      </w:r>
      <w:r w:rsidR="0055637A">
        <w:rPr>
          <w:rFonts w:ascii="Bookman Old Style" w:hAnsi="Bookman Old Style"/>
        </w:rPr>
        <w:t>Approve grant and monitoring agreement with the Lycoming County Industrial Development Authority in the amount of $2,900.</w:t>
      </w:r>
    </w:p>
    <w:p w:rsidR="009254CF" w:rsidRDefault="009254CF">
      <w:pPr>
        <w:rPr>
          <w:rFonts w:ascii="Bookman Old Style" w:hAnsi="Bookman Old Style"/>
        </w:rPr>
      </w:pPr>
    </w:p>
    <w:p w:rsidR="00173A4A" w:rsidRDefault="00173A4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Ken George – Approve professional service agreement with Barr Construction for PRC roof repair in the amount of $10,430.</w:t>
      </w:r>
    </w:p>
    <w:p w:rsidR="00173A4A" w:rsidRDefault="00173A4A">
      <w:pPr>
        <w:rPr>
          <w:rFonts w:ascii="Bookman Old Style" w:hAnsi="Bookman Old Style"/>
        </w:rPr>
      </w:pPr>
    </w:p>
    <w:p w:rsidR="00A327E7" w:rsidRDefault="00A327E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Wendy Hastings – Approve grant agreement with the Department of Health in the amount of $278,291.</w:t>
      </w:r>
    </w:p>
    <w:p w:rsidR="00A327E7" w:rsidRDefault="00A327E7">
      <w:pPr>
        <w:rPr>
          <w:rFonts w:ascii="Bookman Old Style" w:hAnsi="Bookman Old Style"/>
        </w:rPr>
      </w:pPr>
    </w:p>
    <w:p w:rsidR="00A327E7" w:rsidRPr="00453728" w:rsidRDefault="00A327E7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923AD3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923AD3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  <w:bookmarkStart w:id="0" w:name="_GoBack"/>
      <w:bookmarkEnd w:id="0"/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7663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Present JWD awards to </w:t>
      </w:r>
      <w:r w:rsidRPr="007663D2">
        <w:rPr>
          <w:rFonts w:ascii="Bookman Old Style" w:hAnsi="Bookman Old Style"/>
        </w:rPr>
        <w:t>Luke Ellison and Sara Johns</w:t>
      </w: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0131"/>
      <w:docPartObj>
        <w:docPartGallery w:val="Watermarks"/>
        <w:docPartUnique/>
      </w:docPartObj>
    </w:sdtPr>
    <w:sdtEndPr/>
    <w:sdtContent>
      <w:p w:rsidR="00D4077E" w:rsidRDefault="00923AD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  <o:shapelayout v:ext="edit">
      <o:idmap v:ext="edit" data="10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3A4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2072B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4071"/>
    <w:rsid w:val="00435DC5"/>
    <w:rsid w:val="0043799F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09C7"/>
    <w:rsid w:val="004E3150"/>
    <w:rsid w:val="004E6693"/>
    <w:rsid w:val="004F39A7"/>
    <w:rsid w:val="004F5672"/>
    <w:rsid w:val="00520033"/>
    <w:rsid w:val="00542017"/>
    <w:rsid w:val="0055637A"/>
    <w:rsid w:val="00557D13"/>
    <w:rsid w:val="00561054"/>
    <w:rsid w:val="005619BF"/>
    <w:rsid w:val="00570754"/>
    <w:rsid w:val="005712A4"/>
    <w:rsid w:val="005726C3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93842"/>
    <w:rsid w:val="006A4649"/>
    <w:rsid w:val="006B2CED"/>
    <w:rsid w:val="006B7443"/>
    <w:rsid w:val="006C0F6C"/>
    <w:rsid w:val="006D0ED9"/>
    <w:rsid w:val="006D16C3"/>
    <w:rsid w:val="006D5893"/>
    <w:rsid w:val="006D6B30"/>
    <w:rsid w:val="006D75C3"/>
    <w:rsid w:val="006F4A8C"/>
    <w:rsid w:val="007103C2"/>
    <w:rsid w:val="00721E22"/>
    <w:rsid w:val="00741880"/>
    <w:rsid w:val="00743085"/>
    <w:rsid w:val="00747C62"/>
    <w:rsid w:val="007560E1"/>
    <w:rsid w:val="007663D2"/>
    <w:rsid w:val="00767926"/>
    <w:rsid w:val="00772B26"/>
    <w:rsid w:val="00774CB2"/>
    <w:rsid w:val="007960E9"/>
    <w:rsid w:val="007A710F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1E8"/>
    <w:rsid w:val="00851E8A"/>
    <w:rsid w:val="0085779C"/>
    <w:rsid w:val="008629C6"/>
    <w:rsid w:val="00870F98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3AD3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04A1"/>
    <w:rsid w:val="00A0393B"/>
    <w:rsid w:val="00A11F59"/>
    <w:rsid w:val="00A327E7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B7C05"/>
    <w:rsid w:val="00CC154B"/>
    <w:rsid w:val="00CC42FF"/>
    <w:rsid w:val="00CC79C8"/>
    <w:rsid w:val="00CD627A"/>
    <w:rsid w:val="00CF0523"/>
    <w:rsid w:val="00D27FDF"/>
    <w:rsid w:val="00D32034"/>
    <w:rsid w:val="00D36A51"/>
    <w:rsid w:val="00D4077E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11</cp:revision>
  <cp:lastPrinted>2003-04-07T14:44:00Z</cp:lastPrinted>
  <dcterms:created xsi:type="dcterms:W3CDTF">2018-05-25T14:58:00Z</dcterms:created>
  <dcterms:modified xsi:type="dcterms:W3CDTF">2018-05-29T12:39:00Z</dcterms:modified>
</cp:coreProperties>
</file>