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34B3F" wp14:editId="272AA00E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4356A3">
        <w:rPr>
          <w:rFonts w:ascii="Courier New" w:hAnsi="Courier New"/>
        </w:rPr>
        <w:t>February 21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220200" w:rsidRDefault="00220200" w:rsidP="0026776E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4356A3">
        <w:rPr>
          <w:rFonts w:ascii="Courier New" w:hAnsi="Courier New"/>
        </w:rPr>
        <w:t>March 1</w:t>
      </w:r>
      <w:r w:rsidRPr="00D66AF5">
        <w:rPr>
          <w:rFonts w:ascii="Courier New" w:hAnsi="Courier New"/>
        </w:rPr>
        <w:t xml:space="preserve">, 2017, for payment on </w:t>
      </w:r>
      <w:r>
        <w:rPr>
          <w:rFonts w:ascii="Courier New" w:hAnsi="Courier New"/>
        </w:rPr>
        <w:t>February</w:t>
      </w:r>
      <w:r w:rsidRPr="00D66AF5">
        <w:rPr>
          <w:rFonts w:ascii="Courier New" w:hAnsi="Courier New"/>
        </w:rPr>
        <w:t xml:space="preserve"> </w:t>
      </w:r>
      <w:r w:rsidR="004356A3">
        <w:rPr>
          <w:rFonts w:ascii="Courier New" w:hAnsi="Courier New"/>
        </w:rPr>
        <w:t>22</w:t>
      </w:r>
      <w:r w:rsidRPr="00D66AF5">
        <w:rPr>
          <w:rFonts w:ascii="Courier New" w:hAnsi="Courier New"/>
        </w:rPr>
        <w:t>, 2017</w:t>
      </w:r>
      <w:r w:rsidR="003746E3">
        <w:rPr>
          <w:rFonts w:ascii="Courier New" w:hAnsi="Courier New"/>
        </w:rPr>
        <w:t>, pending review and approval by the Commissioners</w:t>
      </w:r>
      <w:r w:rsidRPr="00D66AF5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4356A3" w:rsidRDefault="004356A3">
      <w:pPr>
        <w:rPr>
          <w:rFonts w:ascii="Courier New" w:hAnsi="Courier New"/>
        </w:rPr>
      </w:pPr>
      <w:r>
        <w:rPr>
          <w:rFonts w:ascii="Courier New" w:hAnsi="Courier New"/>
        </w:rPr>
        <w:t xml:space="preserve">Josh Billings – Adopt Resolution 2017-06 to update the list of authorized individuals who can buy, sell and trade on behalf of Lycoming County </w:t>
      </w:r>
      <w:r w:rsidR="00C22B67">
        <w:rPr>
          <w:rFonts w:ascii="Courier New" w:hAnsi="Courier New"/>
        </w:rPr>
        <w:t>through</w:t>
      </w:r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PENNVEST</w:t>
      </w:r>
      <w:proofErr w:type="spellEnd"/>
    </w:p>
    <w:p w:rsidR="00FA2A1B" w:rsidRDefault="00FA2A1B">
      <w:pPr>
        <w:rPr>
          <w:rFonts w:ascii="Courier New" w:hAnsi="Courier New"/>
        </w:rPr>
      </w:pPr>
    </w:p>
    <w:p w:rsidR="000117E4" w:rsidRDefault="000117E4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Field Tec Services Invoice </w:t>
      </w:r>
      <w:r w:rsidR="00286000">
        <w:rPr>
          <w:rFonts w:ascii="Courier New" w:hAnsi="Courier New"/>
        </w:rPr>
        <w:t>for payment in the amount of $20,076.76</w:t>
      </w:r>
    </w:p>
    <w:p w:rsidR="00286000" w:rsidRDefault="00286000">
      <w:pPr>
        <w:rPr>
          <w:rFonts w:ascii="Courier New" w:hAnsi="Courier New"/>
        </w:rPr>
      </w:pPr>
    </w:p>
    <w:p w:rsidR="00FA2A1B" w:rsidRDefault="00FA2A1B">
      <w:pPr>
        <w:rPr>
          <w:rFonts w:ascii="Courier New" w:hAnsi="Courier New"/>
        </w:rPr>
      </w:pPr>
      <w:r>
        <w:rPr>
          <w:rFonts w:ascii="Courier New" w:hAnsi="Courier New"/>
        </w:rPr>
        <w:t xml:space="preserve">Adrianne Stahl – Approve Professional Service Agreement with </w:t>
      </w:r>
      <w:proofErr w:type="spellStart"/>
      <w:r>
        <w:rPr>
          <w:rFonts w:ascii="Courier New" w:hAnsi="Courier New"/>
        </w:rPr>
        <w:t>E.J</w:t>
      </w:r>
      <w:proofErr w:type="spellEnd"/>
      <w:r>
        <w:rPr>
          <w:rFonts w:ascii="Courier New" w:hAnsi="Courier New"/>
        </w:rPr>
        <w:t xml:space="preserve">. </w:t>
      </w:r>
      <w:proofErr w:type="spellStart"/>
      <w:r>
        <w:rPr>
          <w:rFonts w:ascii="Courier New" w:hAnsi="Courier New"/>
        </w:rPr>
        <w:t>Rymsza</w:t>
      </w:r>
      <w:proofErr w:type="spellEnd"/>
      <w:r>
        <w:rPr>
          <w:rFonts w:ascii="Courier New" w:hAnsi="Courier New"/>
        </w:rPr>
        <w:t xml:space="preserve">, Esquire </w:t>
      </w:r>
    </w:p>
    <w:p w:rsidR="00FA2A1B" w:rsidRDefault="00FA2A1B">
      <w:pPr>
        <w:rPr>
          <w:rFonts w:ascii="Courier New" w:hAnsi="Courier New"/>
        </w:rPr>
      </w:pPr>
    </w:p>
    <w:p w:rsidR="00FA2A1B" w:rsidRDefault="00FA2A1B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Authorize </w:t>
      </w:r>
      <w:proofErr w:type="spellStart"/>
      <w:r>
        <w:rPr>
          <w:rFonts w:ascii="Courier New" w:hAnsi="Courier New"/>
        </w:rPr>
        <w:t>T&amp;T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Lanco</w:t>
      </w:r>
      <w:proofErr w:type="spellEnd"/>
      <w:r>
        <w:rPr>
          <w:rFonts w:ascii="Courier New" w:hAnsi="Courier New"/>
        </w:rPr>
        <w:t xml:space="preserve"> to retrofit a burner from natural gas/oil to a gas only burner in the amount of $28,000</w:t>
      </w:r>
    </w:p>
    <w:p w:rsidR="00FA2A1B" w:rsidRDefault="00FA2A1B">
      <w:pPr>
        <w:rPr>
          <w:rFonts w:ascii="Courier New" w:hAnsi="Courier New"/>
        </w:rPr>
      </w:pPr>
    </w:p>
    <w:p w:rsidR="00FA2A1B" w:rsidRDefault="00FA2A1B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</w:t>
      </w:r>
      <w:r w:rsidR="00AF38A3">
        <w:rPr>
          <w:rFonts w:ascii="Courier New" w:hAnsi="Courier New"/>
        </w:rPr>
        <w:t>–</w:t>
      </w:r>
      <w:r>
        <w:rPr>
          <w:rFonts w:ascii="Courier New" w:hAnsi="Courier New"/>
        </w:rPr>
        <w:t xml:space="preserve"> </w:t>
      </w:r>
      <w:r w:rsidR="00AF38A3">
        <w:rPr>
          <w:rFonts w:ascii="Courier New" w:hAnsi="Courier New"/>
        </w:rPr>
        <w:t>Approve Grant Award Notification for the LSI-R Train the Trainer grant in the amount $7,070</w:t>
      </w:r>
    </w:p>
    <w:p w:rsidR="00AF38A3" w:rsidRDefault="00AF38A3">
      <w:pPr>
        <w:rPr>
          <w:rFonts w:ascii="Courier New" w:hAnsi="Courier New"/>
        </w:rPr>
      </w:pPr>
    </w:p>
    <w:p w:rsidR="00AF38A3" w:rsidRDefault="00AF38A3">
      <w:pPr>
        <w:rPr>
          <w:rFonts w:ascii="Courier New" w:hAnsi="Courier New"/>
        </w:rPr>
      </w:pPr>
      <w:r>
        <w:rPr>
          <w:rFonts w:ascii="Courier New" w:hAnsi="Courier New"/>
        </w:rPr>
        <w:t>Mya Toon – Approve the Grant and Monitoring Agreement with Law Enforcement &amp; Police Training Association in the amount of $25,000</w:t>
      </w:r>
    </w:p>
    <w:p w:rsidR="00D73EF6" w:rsidRDefault="00D73EF6">
      <w:pPr>
        <w:rPr>
          <w:rFonts w:ascii="Courier New" w:hAnsi="Courier New"/>
        </w:rPr>
      </w:pPr>
    </w:p>
    <w:p w:rsidR="00D73EF6" w:rsidRDefault="00D73EF6">
      <w:pPr>
        <w:rPr>
          <w:rFonts w:ascii="Courier New" w:hAnsi="Courier New"/>
        </w:rPr>
      </w:pPr>
      <w:r>
        <w:rPr>
          <w:rFonts w:ascii="Courier New" w:hAnsi="Courier New"/>
        </w:rPr>
        <w:t>Mya Toon – Approve Professional Service Agreement with Andrew France for Chaplain Services</w:t>
      </w:r>
    </w:p>
    <w:p w:rsidR="00AF38A3" w:rsidRDefault="00AF38A3">
      <w:pPr>
        <w:rPr>
          <w:rFonts w:ascii="Courier New" w:hAnsi="Courier New"/>
        </w:rPr>
      </w:pPr>
    </w:p>
    <w:p w:rsidR="00D73EF6" w:rsidRDefault="00D73EF6">
      <w:pPr>
        <w:rPr>
          <w:rFonts w:ascii="Courier New" w:hAnsi="Courier New"/>
        </w:rPr>
      </w:pPr>
      <w:r>
        <w:rPr>
          <w:rFonts w:ascii="Courier New" w:hAnsi="Courier New"/>
        </w:rPr>
        <w:t xml:space="preserve">Ken George – Approve Professional Service Agreement with Tyco SimplexGrinnell </w:t>
      </w:r>
    </w:p>
    <w:p w:rsidR="00D73EF6" w:rsidRDefault="00D73EF6">
      <w:pPr>
        <w:rPr>
          <w:rFonts w:ascii="Courier New" w:hAnsi="Courier New"/>
        </w:rPr>
      </w:pPr>
    </w:p>
    <w:p w:rsidR="00D73EF6" w:rsidRDefault="00D73EF6">
      <w:pPr>
        <w:rPr>
          <w:rFonts w:ascii="Courier New" w:hAnsi="Courier New"/>
        </w:rPr>
      </w:pPr>
      <w:r>
        <w:rPr>
          <w:rFonts w:ascii="Courier New" w:hAnsi="Courier New"/>
        </w:rPr>
        <w:t>Ken George – Approve Professional Service Agreement with Port Elevator Inc.</w:t>
      </w:r>
    </w:p>
    <w:p w:rsidR="005B7F4D" w:rsidRDefault="005B7F4D">
      <w:pPr>
        <w:rPr>
          <w:rFonts w:ascii="Courier New" w:hAnsi="Courier New"/>
        </w:rPr>
      </w:pPr>
    </w:p>
    <w:p w:rsidR="005B7F4D" w:rsidRDefault="005B7F4D">
      <w:pPr>
        <w:rPr>
          <w:rFonts w:ascii="Courier New" w:hAnsi="Courier New"/>
        </w:rPr>
      </w:pPr>
      <w:r>
        <w:rPr>
          <w:rFonts w:ascii="Courier New" w:hAnsi="Courier New"/>
        </w:rPr>
        <w:t>Brad Shoemaker – Approve contract for GTL Debit Release Cards for PRC</w:t>
      </w:r>
    </w:p>
    <w:p w:rsidR="00D73EF6" w:rsidRDefault="00D73EF6">
      <w:pPr>
        <w:rPr>
          <w:rFonts w:ascii="Courier New" w:hAnsi="Courier New"/>
        </w:rPr>
      </w:pPr>
    </w:p>
    <w:p w:rsidR="00D73EF6" w:rsidRDefault="00D73EF6">
      <w:pPr>
        <w:rPr>
          <w:rFonts w:ascii="Courier New" w:hAnsi="Courier New"/>
        </w:rPr>
      </w:pPr>
      <w:r>
        <w:rPr>
          <w:rFonts w:ascii="Courier New" w:hAnsi="Courier New"/>
        </w:rPr>
        <w:t xml:space="preserve">Kristin McLaughlin – Approve YWCA </w:t>
      </w:r>
      <w:proofErr w:type="spellStart"/>
      <w:r>
        <w:rPr>
          <w:rFonts w:ascii="Courier New" w:hAnsi="Courier New"/>
        </w:rPr>
        <w:t>CDBG</w:t>
      </w:r>
      <w:proofErr w:type="spellEnd"/>
      <w:r>
        <w:rPr>
          <w:rFonts w:ascii="Courier New" w:hAnsi="Courier New"/>
        </w:rPr>
        <w:t xml:space="preserve"> FFY2015</w:t>
      </w:r>
      <w:r w:rsidR="00A22725">
        <w:rPr>
          <w:rFonts w:ascii="Courier New" w:hAnsi="Courier New"/>
        </w:rPr>
        <w:t xml:space="preserve"> </w:t>
      </w:r>
      <w:proofErr w:type="spellStart"/>
      <w:r w:rsidR="00A22725">
        <w:rPr>
          <w:rFonts w:ascii="Courier New" w:hAnsi="Courier New"/>
        </w:rPr>
        <w:t>Subgrantee</w:t>
      </w:r>
      <w:proofErr w:type="spellEnd"/>
    </w:p>
    <w:p w:rsidR="00A22725" w:rsidRDefault="00A22725">
      <w:pPr>
        <w:rPr>
          <w:rFonts w:ascii="Courier New" w:hAnsi="Courier New"/>
        </w:rPr>
      </w:pPr>
    </w:p>
    <w:p w:rsidR="00A22725" w:rsidRDefault="00A22725">
      <w:pPr>
        <w:rPr>
          <w:rFonts w:ascii="Courier New" w:hAnsi="Courier New"/>
        </w:rPr>
      </w:pPr>
      <w:r>
        <w:rPr>
          <w:rFonts w:ascii="Courier New" w:hAnsi="Courier New"/>
        </w:rPr>
        <w:t xml:space="preserve">Kristin McLaughlin – Approve South Williamsport FFY2015 </w:t>
      </w:r>
      <w:proofErr w:type="spellStart"/>
      <w:r>
        <w:rPr>
          <w:rFonts w:ascii="Courier New" w:hAnsi="Courier New"/>
        </w:rPr>
        <w:t>CDBG</w:t>
      </w:r>
      <w:proofErr w:type="spellEnd"/>
      <w:r>
        <w:rPr>
          <w:rFonts w:ascii="Courier New" w:hAnsi="Courier New"/>
        </w:rPr>
        <w:t xml:space="preserve"> Agreement</w:t>
      </w:r>
    </w:p>
    <w:p w:rsidR="00A22725" w:rsidRDefault="00A22725">
      <w:pPr>
        <w:rPr>
          <w:rFonts w:ascii="Courier New" w:hAnsi="Courier New"/>
        </w:rPr>
      </w:pPr>
    </w:p>
    <w:p w:rsidR="00220200" w:rsidRDefault="00220200">
      <w:pPr>
        <w:rPr>
          <w:rFonts w:ascii="Courier New" w:hAnsi="Courier New"/>
        </w:rPr>
      </w:pPr>
    </w:p>
    <w:p w:rsidR="00DB29BE" w:rsidRDefault="00D90936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 w:rsidR="00DB29BE">
        <w:rPr>
          <w:rFonts w:ascii="Courier New" w:hAnsi="Courier New"/>
        </w:rPr>
        <w:t>Approve the following personnel actions:</w:t>
      </w:r>
    </w:p>
    <w:p w:rsidR="00A22725" w:rsidRDefault="00A22725" w:rsidP="00DB29BE">
      <w:pPr>
        <w:rPr>
          <w:rFonts w:ascii="Courier New" w:hAnsi="Courier New"/>
        </w:rPr>
      </w:pPr>
    </w:p>
    <w:p w:rsidR="00A22725" w:rsidRDefault="00A22725" w:rsidP="00DB29BE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Konnie</w:t>
      </w:r>
      <w:proofErr w:type="spellEnd"/>
      <w:r>
        <w:rPr>
          <w:rFonts w:ascii="Courier New" w:hAnsi="Courier New"/>
        </w:rPr>
        <w:t xml:space="preserve"> J. </w:t>
      </w:r>
      <w:proofErr w:type="spellStart"/>
      <w:r>
        <w:rPr>
          <w:rFonts w:ascii="Courier New" w:hAnsi="Courier New"/>
        </w:rPr>
        <w:t>Fonderoli</w:t>
      </w:r>
      <w:proofErr w:type="spellEnd"/>
      <w:r>
        <w:rPr>
          <w:rFonts w:ascii="Courier New" w:hAnsi="Courier New"/>
        </w:rPr>
        <w:t xml:space="preserve"> – Adult Probation – Full Time Replacement Clerk III – Paygrade 4 - $14.157322 per hour – effective 3/12/17</w:t>
      </w:r>
    </w:p>
    <w:p w:rsidR="00A22725" w:rsidRDefault="00A22725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Tyler A. </w:t>
      </w:r>
      <w:proofErr w:type="spellStart"/>
      <w:r>
        <w:rPr>
          <w:rFonts w:ascii="Courier New" w:hAnsi="Courier New"/>
        </w:rPr>
        <w:t>Fetterman</w:t>
      </w:r>
      <w:proofErr w:type="spellEnd"/>
      <w:r>
        <w:rPr>
          <w:rFonts w:ascii="Courier New" w:hAnsi="Courier New"/>
        </w:rPr>
        <w:t xml:space="preserve"> – DPS Communications – </w:t>
      </w:r>
      <w:proofErr w:type="spellStart"/>
      <w:r>
        <w:rPr>
          <w:rFonts w:ascii="Courier New" w:hAnsi="Courier New"/>
        </w:rPr>
        <w:t>Telecommunicator</w:t>
      </w:r>
      <w:proofErr w:type="spellEnd"/>
      <w:r>
        <w:rPr>
          <w:rFonts w:ascii="Courier New" w:hAnsi="Courier New"/>
        </w:rPr>
        <w:t xml:space="preserve"> I - Reclassification – Paygrade 7 - $18.08 per hour – effective 2/26/17</w:t>
      </w:r>
    </w:p>
    <w:p w:rsidR="00A22725" w:rsidRDefault="00A22725" w:rsidP="00DB29BE">
      <w:pPr>
        <w:rPr>
          <w:rFonts w:ascii="Courier New" w:hAnsi="Courier New"/>
        </w:rPr>
      </w:pPr>
      <w:r>
        <w:rPr>
          <w:rFonts w:ascii="Courier New" w:hAnsi="Courier New"/>
        </w:rPr>
        <w:t>Brandon R. Miller – RMS Resource Recovery – Full Time Replacement – Work Crew Foreman – Paygrade 5 - $15.22 per hour – effective 2/27/17</w:t>
      </w:r>
    </w:p>
    <w:p w:rsidR="00D90936" w:rsidRDefault="00D90936" w:rsidP="00DB29BE">
      <w:pPr>
        <w:rPr>
          <w:rFonts w:ascii="Courier New" w:hAnsi="Courier New"/>
        </w:rPr>
      </w:pPr>
    </w:p>
    <w:p w:rsidR="00B5282A" w:rsidRDefault="00D90936" w:rsidP="00DB29BE">
      <w:pPr>
        <w:rPr>
          <w:rFonts w:ascii="Courier New" w:hAnsi="Courier New"/>
        </w:rPr>
      </w:pPr>
      <w:r w:rsidRPr="00D90936">
        <w:rPr>
          <w:rFonts w:ascii="Courier New" w:hAnsi="Courier New"/>
        </w:rPr>
        <w:t>Roxanne Grieco – Approve February 2017 Human Resource Report</w:t>
      </w:r>
    </w:p>
    <w:p w:rsidR="00B5282A" w:rsidRDefault="00B5282A" w:rsidP="00A22725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27427C" w:rsidRDefault="0027427C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7D5F69" w:rsidRDefault="007D5F69">
      <w:pPr>
        <w:rPr>
          <w:rFonts w:ascii="Courier New" w:hAnsi="Courier New" w:cs="Courier New"/>
        </w:rPr>
      </w:pP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 xml:space="preserve">Brooke Wright – Approve Assessment Refunds to the following: </w:t>
      </w:r>
    </w:p>
    <w:p w:rsidR="00D90936" w:rsidRPr="00D90936" w:rsidRDefault="00D90936" w:rsidP="00D90936">
      <w:pPr>
        <w:rPr>
          <w:rFonts w:ascii="Courier New" w:hAnsi="Courier New" w:cs="Courier New"/>
        </w:rPr>
      </w:pP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 xml:space="preserve">29-170-127 – Barbara </w:t>
      </w:r>
      <w:proofErr w:type="spellStart"/>
      <w:r w:rsidRPr="00D90936">
        <w:rPr>
          <w:rFonts w:ascii="Courier New" w:hAnsi="Courier New" w:cs="Courier New"/>
        </w:rPr>
        <w:t>Kressly</w:t>
      </w:r>
      <w:proofErr w:type="spellEnd"/>
      <w:r w:rsidRPr="00D90936">
        <w:rPr>
          <w:rFonts w:ascii="Courier New" w:hAnsi="Courier New" w:cs="Courier New"/>
        </w:rPr>
        <w:t xml:space="preserve"> - $19.22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>29-170-130 – Pleasant Stream Camp - $59.60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>29-170-140 – Eugene Ricci Jr - $21.53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 xml:space="preserve">29-002-311 – </w:t>
      </w:r>
      <w:proofErr w:type="spellStart"/>
      <w:r w:rsidRPr="00D90936">
        <w:rPr>
          <w:rFonts w:ascii="Courier New" w:hAnsi="Courier New" w:cs="Courier New"/>
        </w:rPr>
        <w:t>Tandra</w:t>
      </w:r>
      <w:proofErr w:type="spellEnd"/>
      <w:r w:rsidRPr="00D90936">
        <w:rPr>
          <w:rFonts w:ascii="Courier New" w:hAnsi="Courier New" w:cs="Courier New"/>
        </w:rPr>
        <w:t xml:space="preserve"> </w:t>
      </w:r>
      <w:proofErr w:type="spellStart"/>
      <w:r w:rsidRPr="00D90936">
        <w:rPr>
          <w:rFonts w:ascii="Courier New" w:hAnsi="Courier New" w:cs="Courier New"/>
        </w:rPr>
        <w:t>Laudenslager</w:t>
      </w:r>
      <w:proofErr w:type="spellEnd"/>
      <w:r w:rsidRPr="00D90936">
        <w:rPr>
          <w:rFonts w:ascii="Courier New" w:hAnsi="Courier New" w:cs="Courier New"/>
        </w:rPr>
        <w:t xml:space="preserve"> - $61.12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>29-170-126-001- Jennifer &amp; Gary Avery - $45.86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 xml:space="preserve">29-002-313 – Walter &amp; Shirley </w:t>
      </w:r>
      <w:proofErr w:type="spellStart"/>
      <w:r w:rsidRPr="00D90936">
        <w:rPr>
          <w:rFonts w:ascii="Courier New" w:hAnsi="Courier New" w:cs="Courier New"/>
        </w:rPr>
        <w:t>Apker</w:t>
      </w:r>
      <w:proofErr w:type="spellEnd"/>
      <w:r w:rsidRPr="00D90936">
        <w:rPr>
          <w:rFonts w:ascii="Courier New" w:hAnsi="Courier New" w:cs="Courier New"/>
        </w:rPr>
        <w:t xml:space="preserve"> - $38.50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 xml:space="preserve">29-170-131 – Owen </w:t>
      </w:r>
      <w:proofErr w:type="spellStart"/>
      <w:r w:rsidRPr="00D90936">
        <w:rPr>
          <w:rFonts w:ascii="Courier New" w:hAnsi="Courier New" w:cs="Courier New"/>
        </w:rPr>
        <w:t>Hinkelman</w:t>
      </w:r>
      <w:proofErr w:type="spellEnd"/>
      <w:r w:rsidRPr="00D90936">
        <w:rPr>
          <w:rFonts w:ascii="Courier New" w:hAnsi="Courier New" w:cs="Courier New"/>
        </w:rPr>
        <w:t xml:space="preserve"> - $18.33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>29-170-139 – Thomas &amp; Diane Kinley - $9.38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 xml:space="preserve">29-170-134.D – Fox Hill Camp </w:t>
      </w:r>
      <w:proofErr w:type="spellStart"/>
      <w:r w:rsidRPr="00D90936">
        <w:rPr>
          <w:rFonts w:ascii="Courier New" w:hAnsi="Courier New" w:cs="Courier New"/>
        </w:rPr>
        <w:t>Inc</w:t>
      </w:r>
      <w:proofErr w:type="spellEnd"/>
      <w:r w:rsidRPr="00D90936">
        <w:rPr>
          <w:rFonts w:ascii="Courier New" w:hAnsi="Courier New" w:cs="Courier New"/>
        </w:rPr>
        <w:t xml:space="preserve"> - $5.54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>29-171-121 – Raymond High Et Al - $29.61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>24-002-303 – Thomas Kurtz - $8.24</w:t>
      </w:r>
    </w:p>
    <w:p w:rsidR="00D90936" w:rsidRP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t xml:space="preserve">55-388-176.A – Deborah </w:t>
      </w:r>
      <w:proofErr w:type="spellStart"/>
      <w:r w:rsidRPr="00D90936">
        <w:rPr>
          <w:rFonts w:ascii="Courier New" w:hAnsi="Courier New" w:cs="Courier New"/>
        </w:rPr>
        <w:t>Mankey</w:t>
      </w:r>
      <w:proofErr w:type="spellEnd"/>
      <w:r w:rsidRPr="00D90936">
        <w:rPr>
          <w:rFonts w:ascii="Courier New" w:hAnsi="Courier New" w:cs="Courier New"/>
        </w:rPr>
        <w:t xml:space="preserve"> - $174.46</w:t>
      </w:r>
    </w:p>
    <w:p w:rsidR="00D90936" w:rsidRDefault="00D90936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65110A" w:rsidRDefault="0065110A" w:rsidP="00D90936">
      <w:pPr>
        <w:rPr>
          <w:rFonts w:ascii="Courier New" w:hAnsi="Courier New" w:cs="Courier New"/>
        </w:rPr>
      </w:pPr>
    </w:p>
    <w:p w:rsidR="00D90936" w:rsidRDefault="00D90936" w:rsidP="00D90936">
      <w:pPr>
        <w:rPr>
          <w:rFonts w:ascii="Courier New" w:hAnsi="Courier New" w:cs="Courier New"/>
        </w:rPr>
      </w:pPr>
      <w:r w:rsidRPr="00D90936">
        <w:rPr>
          <w:rFonts w:ascii="Courier New" w:hAnsi="Courier New" w:cs="Courier New"/>
        </w:rPr>
        <w:lastRenderedPageBreak/>
        <w:t>Brook Wright - Approve the following exonerations:</w:t>
      </w:r>
    </w:p>
    <w:p w:rsidR="0065110A" w:rsidRPr="00D90936" w:rsidRDefault="0065110A" w:rsidP="00D90936">
      <w:pPr>
        <w:rPr>
          <w:rFonts w:ascii="Courier New" w:hAnsi="Courier New" w:cs="Courier New"/>
        </w:rPr>
      </w:pPr>
    </w:p>
    <w:p w:rsidR="009F39D0" w:rsidRPr="0065110A" w:rsidRDefault="009F39D0" w:rsidP="0065110A">
      <w:r w:rsidRPr="0065110A">
        <w:t>72-005-103, Glenn &amp; Lori Clutter, 931 Hepburn St, 74430, 42610, -31820</w:t>
      </w:r>
    </w:p>
    <w:p w:rsidR="009F39D0" w:rsidRPr="0065110A" w:rsidRDefault="009F39D0" w:rsidP="0065110A">
      <w:r w:rsidRPr="0065110A">
        <w:t xml:space="preserve">29-170-131, Owen </w:t>
      </w:r>
      <w:proofErr w:type="spellStart"/>
      <w:r w:rsidRPr="0065110A">
        <w:t>Hinkelman</w:t>
      </w:r>
      <w:proofErr w:type="spellEnd"/>
      <w:r w:rsidRPr="0065110A">
        <w:t>, 1182 Pleasant Stream Rd, 67880, 48520, -19360</w:t>
      </w:r>
    </w:p>
    <w:p w:rsidR="009F39D0" w:rsidRPr="0065110A" w:rsidRDefault="009F39D0" w:rsidP="0065110A">
      <w:r w:rsidRPr="0065110A">
        <w:t>26-330-151.J, Larry &amp; Abbie Newcomer, 350 Northway Rd Ext, 279480, 269880, -9600</w:t>
      </w:r>
    </w:p>
    <w:p w:rsidR="009F39D0" w:rsidRPr="0065110A" w:rsidRDefault="009F39D0" w:rsidP="0065110A">
      <w:r w:rsidRPr="0065110A">
        <w:t xml:space="preserve">57-450-140, Stephen </w:t>
      </w:r>
      <w:proofErr w:type="spellStart"/>
      <w:r w:rsidRPr="0065110A">
        <w:t>Beiler</w:t>
      </w:r>
      <w:proofErr w:type="spellEnd"/>
      <w:r w:rsidRPr="0065110A">
        <w:t>, 834 Back Rd, 194950, 177820, -17130</w:t>
      </w:r>
    </w:p>
    <w:p w:rsidR="009F39D0" w:rsidRPr="0065110A" w:rsidRDefault="009F39D0" w:rsidP="0065110A">
      <w:r w:rsidRPr="0065110A">
        <w:t>15-001-407-001, Tyler Rhone, 53 Ridge Rd, 13260, 0, -13260</w:t>
      </w:r>
    </w:p>
    <w:p w:rsidR="009F39D0" w:rsidRPr="0065110A" w:rsidRDefault="009F39D0" w:rsidP="0065110A">
      <w:r w:rsidRPr="0065110A">
        <w:t xml:space="preserve">23-337-137-003, John &amp; Bridget Bergen, 1205 </w:t>
      </w:r>
      <w:proofErr w:type="spellStart"/>
      <w:r w:rsidRPr="0065110A">
        <w:t>Mordan</w:t>
      </w:r>
      <w:proofErr w:type="spellEnd"/>
      <w:r w:rsidRPr="0065110A">
        <w:t xml:space="preserve"> Hollow Rd Lt 3, 11940, 0, -11940</w:t>
      </w:r>
    </w:p>
    <w:p w:rsidR="009F39D0" w:rsidRPr="0065110A" w:rsidRDefault="009F39D0" w:rsidP="0065110A">
      <w:r w:rsidRPr="0065110A">
        <w:t xml:space="preserve">23-337-137-008, Mike &amp; Barbara Robbins, 1205 </w:t>
      </w:r>
      <w:proofErr w:type="spellStart"/>
      <w:r w:rsidRPr="0065110A">
        <w:t>Mordan</w:t>
      </w:r>
      <w:proofErr w:type="spellEnd"/>
      <w:r w:rsidRPr="0065110A">
        <w:t xml:space="preserve"> Hollow Rd Lt 8, 15510, 0, -15510</w:t>
      </w:r>
    </w:p>
    <w:p w:rsidR="009F39D0" w:rsidRPr="0065110A" w:rsidRDefault="009F39D0" w:rsidP="0065110A">
      <w:r w:rsidRPr="0065110A">
        <w:t xml:space="preserve">23-337-137-012, Mike &amp; Barbara Robbins, 1205 </w:t>
      </w:r>
      <w:proofErr w:type="spellStart"/>
      <w:r w:rsidRPr="0065110A">
        <w:t>Mordan</w:t>
      </w:r>
      <w:proofErr w:type="spellEnd"/>
      <w:r w:rsidRPr="0065110A">
        <w:t xml:space="preserve"> Hollow Rd Lt 12, 7330, 0, -7330</w:t>
      </w:r>
    </w:p>
    <w:p w:rsidR="009F39D0" w:rsidRPr="0065110A" w:rsidRDefault="009F39D0" w:rsidP="0065110A">
      <w:r w:rsidRPr="0065110A">
        <w:t xml:space="preserve">23-337-137-021, Mike &amp; Barbara Robbins, 1205 </w:t>
      </w:r>
      <w:proofErr w:type="spellStart"/>
      <w:r w:rsidRPr="0065110A">
        <w:t>Mordan</w:t>
      </w:r>
      <w:proofErr w:type="spellEnd"/>
      <w:r w:rsidRPr="0065110A">
        <w:t xml:space="preserve"> Hollow Rd Lt 21, 10010, 0, -10010</w:t>
      </w:r>
    </w:p>
    <w:p w:rsidR="009F39D0" w:rsidRPr="0065110A" w:rsidRDefault="009F39D0" w:rsidP="0065110A">
      <w:r w:rsidRPr="0065110A">
        <w:t xml:space="preserve">61-004-701, Water </w:t>
      </w:r>
      <w:proofErr w:type="gramStart"/>
      <w:r w:rsidRPr="0065110A">
        <w:t>Tower ,</w:t>
      </w:r>
      <w:proofErr w:type="gramEnd"/>
      <w:r w:rsidRPr="0065110A">
        <w:t xml:space="preserve"> 1020 Commerce Park </w:t>
      </w:r>
      <w:proofErr w:type="spellStart"/>
      <w:r w:rsidRPr="0065110A">
        <w:t>Dr</w:t>
      </w:r>
      <w:proofErr w:type="spellEnd"/>
      <w:r w:rsidRPr="0065110A">
        <w:t>, 1615920, 1505120, -110800</w:t>
      </w:r>
    </w:p>
    <w:p w:rsidR="009F39D0" w:rsidRPr="0065110A" w:rsidRDefault="009F39D0" w:rsidP="0065110A">
      <w:r w:rsidRPr="0065110A">
        <w:t xml:space="preserve">62-003-100, Casey &amp; </w:t>
      </w:r>
      <w:proofErr w:type="spellStart"/>
      <w:r w:rsidRPr="0065110A">
        <w:t>Bradi</w:t>
      </w:r>
      <w:proofErr w:type="spellEnd"/>
      <w:r w:rsidRPr="0065110A">
        <w:t xml:space="preserve"> Stopper, 300 E Church St, 365180, 147500, -217680</w:t>
      </w:r>
    </w:p>
    <w:p w:rsidR="009F39D0" w:rsidRPr="0065110A" w:rsidRDefault="009F39D0" w:rsidP="0065110A">
      <w:r w:rsidRPr="0065110A">
        <w:t>62-004-402, Blackhorse Holdings, 209 E Third St, 696800, 667050, -29750</w:t>
      </w:r>
    </w:p>
    <w:p w:rsidR="009F39D0" w:rsidRPr="0065110A" w:rsidRDefault="009F39D0" w:rsidP="0065110A">
      <w:r w:rsidRPr="0065110A">
        <w:t>62-004-403, Blackhorse Holdings, 215 E Third St, 247750, 225870, -21880</w:t>
      </w:r>
    </w:p>
    <w:p w:rsidR="009F39D0" w:rsidRPr="0065110A" w:rsidRDefault="009F39D0" w:rsidP="0065110A">
      <w:r w:rsidRPr="0065110A">
        <w:t>63-001-101, Paul G Enterprises, 100 Pine St, 8662060, 7952080, -709980</w:t>
      </w:r>
    </w:p>
    <w:p w:rsidR="009F39D0" w:rsidRPr="0065110A" w:rsidRDefault="009F39D0" w:rsidP="0065110A">
      <w:r w:rsidRPr="0065110A">
        <w:t xml:space="preserve">63-002-308.A, </w:t>
      </w:r>
      <w:proofErr w:type="spellStart"/>
      <w:r w:rsidRPr="0065110A">
        <w:t>Chartwell</w:t>
      </w:r>
      <w:proofErr w:type="spellEnd"/>
      <w:r w:rsidRPr="0065110A">
        <w:t xml:space="preserve"> Church, 10 W Church St, 3728070, 1928060, -1800010</w:t>
      </w:r>
    </w:p>
    <w:p w:rsidR="009F39D0" w:rsidRPr="0065110A" w:rsidRDefault="009F39D0" w:rsidP="0065110A">
      <w:r w:rsidRPr="0065110A">
        <w:t xml:space="preserve">63-002-602, </w:t>
      </w:r>
      <w:proofErr w:type="spellStart"/>
      <w:r w:rsidRPr="0065110A">
        <w:t>Chartwell</w:t>
      </w:r>
      <w:proofErr w:type="spellEnd"/>
      <w:r w:rsidRPr="0065110A">
        <w:t xml:space="preserve"> Laurel St LLC, 150 W Church St, 4551800, 1746580, -2805220</w:t>
      </w:r>
    </w:p>
    <w:p w:rsidR="009F39D0" w:rsidRPr="0065110A" w:rsidRDefault="009F39D0" w:rsidP="0065110A">
      <w:r w:rsidRPr="0065110A">
        <w:t>64-005-605, Bennardi Sisters LLC, 414 W Fourth St, 309500, 258110, -51390</w:t>
      </w:r>
    </w:p>
    <w:p w:rsidR="009F39D0" w:rsidRPr="0065110A" w:rsidRDefault="009F39D0" w:rsidP="0065110A">
      <w:r w:rsidRPr="0065110A">
        <w:t xml:space="preserve">65-007-328, </w:t>
      </w:r>
      <w:proofErr w:type="spellStart"/>
      <w:r w:rsidRPr="0065110A">
        <w:t>Staiman</w:t>
      </w:r>
      <w:proofErr w:type="spellEnd"/>
      <w:r w:rsidRPr="0065110A">
        <w:t xml:space="preserve"> Real </w:t>
      </w:r>
      <w:proofErr w:type="gramStart"/>
      <w:r w:rsidRPr="0065110A">
        <w:t>Estate ,</w:t>
      </w:r>
      <w:proofErr w:type="gramEnd"/>
      <w:r w:rsidRPr="0065110A">
        <w:t xml:space="preserve"> 206 Walnut St, 659820, 416400, -243420</w:t>
      </w:r>
    </w:p>
    <w:p w:rsidR="009F39D0" w:rsidRPr="0065110A" w:rsidRDefault="009F39D0" w:rsidP="0065110A">
      <w:r w:rsidRPr="0065110A">
        <w:t>71-001-301, Lundy Industrial Realty, 240R Arch St, 3961940, 3657410, -304530</w:t>
      </w:r>
    </w:p>
    <w:p w:rsidR="0065110A" w:rsidRDefault="0065110A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5E5650" w:rsidRDefault="005E5650">
      <w:pPr>
        <w:rPr>
          <w:rFonts w:ascii="Courier New" w:hAnsi="Courier New"/>
        </w:rPr>
      </w:pPr>
      <w:bookmarkStart w:id="0" w:name="_GoBack"/>
      <w:bookmarkEnd w:id="0"/>
    </w:p>
    <w:p w:rsid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7D5F69" w:rsidRDefault="007D5F69" w:rsidP="000F29BB">
      <w:pPr>
        <w:rPr>
          <w:rFonts w:ascii="Courier New" w:hAnsi="Courier New" w:cs="Courier New"/>
        </w:rPr>
      </w:pPr>
    </w:p>
    <w:p w:rsidR="0065110A" w:rsidRDefault="0065110A" w:rsidP="000F29BB">
      <w:pPr>
        <w:rPr>
          <w:rFonts w:ascii="Courier New" w:hAnsi="Courier New" w:cs="Courier New"/>
        </w:rPr>
      </w:pPr>
    </w:p>
    <w:p w:rsidR="00B5282A" w:rsidRDefault="000F29BB" w:rsidP="00B5282A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sectPr w:rsidR="00B5282A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17E4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0200"/>
    <w:rsid w:val="00227159"/>
    <w:rsid w:val="00230F07"/>
    <w:rsid w:val="002364F6"/>
    <w:rsid w:val="00241C24"/>
    <w:rsid w:val="002469DA"/>
    <w:rsid w:val="00256A9B"/>
    <w:rsid w:val="002639FF"/>
    <w:rsid w:val="0026776E"/>
    <w:rsid w:val="0027427C"/>
    <w:rsid w:val="00283DAA"/>
    <w:rsid w:val="002842A2"/>
    <w:rsid w:val="00286000"/>
    <w:rsid w:val="002A3685"/>
    <w:rsid w:val="002A586C"/>
    <w:rsid w:val="002B424B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6A3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B7F4D"/>
    <w:rsid w:val="005C7596"/>
    <w:rsid w:val="005E081F"/>
    <w:rsid w:val="005E5650"/>
    <w:rsid w:val="005F63DE"/>
    <w:rsid w:val="006069D8"/>
    <w:rsid w:val="00612979"/>
    <w:rsid w:val="00613CF3"/>
    <w:rsid w:val="00616A58"/>
    <w:rsid w:val="0065110A"/>
    <w:rsid w:val="0065189A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3897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9F39D0"/>
    <w:rsid w:val="00A11F59"/>
    <w:rsid w:val="00A22725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AF38A3"/>
    <w:rsid w:val="00B04D08"/>
    <w:rsid w:val="00B12FBE"/>
    <w:rsid w:val="00B20D13"/>
    <w:rsid w:val="00B30896"/>
    <w:rsid w:val="00B33826"/>
    <w:rsid w:val="00B36391"/>
    <w:rsid w:val="00B44C6A"/>
    <w:rsid w:val="00B5282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2B67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73EF6"/>
    <w:rsid w:val="00D814E9"/>
    <w:rsid w:val="00D90936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A2A1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BalloonText">
    <w:name w:val="Balloon Text"/>
    <w:basedOn w:val="Normal"/>
    <w:link w:val="BalloonTextChar"/>
    <w:rsid w:val="00220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10A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BalloonText">
    <w:name w:val="Balloon Text"/>
    <w:basedOn w:val="Normal"/>
    <w:link w:val="BalloonTextChar"/>
    <w:rsid w:val="002202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10A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580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10</cp:revision>
  <cp:lastPrinted>2017-02-21T14:16:00Z</cp:lastPrinted>
  <dcterms:created xsi:type="dcterms:W3CDTF">2017-02-15T18:27:00Z</dcterms:created>
  <dcterms:modified xsi:type="dcterms:W3CDTF">2017-02-21T18:00:00Z</dcterms:modified>
</cp:coreProperties>
</file>